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Thema: Angebot und Nachfrage – Was kostet ein Döner oder wie bilden sich Preise?</w:t>
      </w:r>
    </w:p>
    <w:p>
      <w:pPr>
        <w:pStyle w:val="default"/>
      </w:pPr>
      <w:r>
        <w:t xml:space="preserve">Alter der Schüler: 14-15 Jahre; Dauer (Minuten): 45</w:t>
      </w:r>
    </w:p>
    <w:p>
      <w:pPr>
        <w:pStyle w:val="Heading2"/>
      </w:pPr>
      <w:r>
        <w:t xml:space="preserve">Lernziele</w:t>
      </w:r>
    </w:p>
    <w:p>
      <w:pPr>
        <w:pStyle w:val="default"/>
        <w:ind w:left="360"/>
      </w:pPr>
      <w:r>
        <w:t xml:space="preserve">• </w:t>
      </w:r>
      <w:r>
        <w:t xml:space="preserve">Die Schülerinnen und Schüler beschreiben den Markt anhand verschiedener Kriterien und erläutern seine Funktion in einer Marktwirtschaft. (BPE 1.7, AFB I/II)</w:t>
      </w:r>
    </w:p>
    <w:p>
      <w:pPr>
        <w:pStyle w:val="default"/>
        <w:ind w:left="360"/>
      </w:pPr>
      <w:r>
        <w:t xml:space="preserve">• </w:t>
      </w:r>
      <w:r>
        <w:t xml:space="preserve">Die Schülerinnen und Schüler arbeiten heraus, dass menschliches Handeln durch Bedürfnisse und Präferenzen gesteuert ist und nennen Bestimmungsfaktoren für das Nachfrage- und Angebotsverhalten. (BPE 1.1, BPE 15.1, BPE 15.3, AFB I)</w:t>
      </w:r>
    </w:p>
    <w:p>
      <w:pPr>
        <w:pStyle w:val="default"/>
        <w:ind w:left="360"/>
      </w:pPr>
      <w:r>
        <w:t xml:space="preserve">• </w:t>
      </w:r>
      <w:r>
        <w:t xml:space="preserve">Die Schülerinnen und Schüler ermitteln tabellarisch und grafisch einen Gleichgewichtspreis am Beispiel eines einfachen Marktes. (BPE 1.7, AFB I)</w:t>
      </w:r>
    </w:p>
    <w:p>
      <w:pPr>
        <w:pStyle w:val="Heading2"/>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5 min</w:t>
            </w:r>
          </w:p>
        </w:tc>
        <w:tc>
          <w:tcPr>
            <w:tcW w:type="dxa" w:w="4535"/>
          </w:tcPr>
          <w:p>
            <w:pPr>
              <w:pStyle w:val="default"/>
            </w:pPr>
            <w:r>
              <w:t xml:space="preserve">Die Lehrkraft stellt die Frage: 'Was kostet ein Döner bei uns in der Stadt und warum kostet er so viel/wenig?' Die Schülerinnen und Schüler äußern erste Vermutungen und Erfahrungen. Überleitung zum Thema Preisbildung durch Angebot und Nachfrage.</w:t>
            </w:r>
          </w:p>
        </w:tc>
        <w:tc>
          <w:tcPr>
            <w:tcW w:type="dxa" w:w="4535"/>
          </w:tcPr>
          <w:p>
            <w:pPr>
              <w:pStyle w:val="default"/>
            </w:pPr>
            <w:r>
              <w:t xml:space="preserve">Lehrer-Schüler-Gespräch im Plenum</w:t>
            </w:r>
          </w:p>
        </w:tc>
      </w:tr>
      <w:tr>
        <w:tc>
          <w:tcPr>
            <w:tcW w:type="dxa" w:w="4535"/>
          </w:tcPr>
          <w:p>
            <w:pPr>
              <w:pStyle w:val="default"/>
            </w:pPr>
            <w:r>
              <w:t xml:space="preserve">Erarbeitung</w:t>
            </w:r>
          </w:p>
        </w:tc>
        <w:tc>
          <w:tcPr>
            <w:tcW w:type="dxa" w:w="4535"/>
          </w:tcPr>
          <w:p>
            <w:pPr>
              <w:pStyle w:val="default"/>
            </w:pPr>
            <w:r>
              <w:t xml:space="preserve">25 min</w:t>
            </w:r>
          </w:p>
        </w:tc>
        <w:tc>
          <w:tcPr>
            <w:tcW w:type="dxa" w:w="4535"/>
          </w:tcPr>
          <w:p>
            <w:pPr>
              <w:pStyle w:val="default"/>
            </w:pPr>
            <w:r>
              <w:t xml:space="preserve">Die Schülerinnen und Schüler erhalten ein Arbeitsblatt mit einem kurzen Einführungstext zu Angebot und Nachfrage sowie einem konkreten Beispiel (z.B. Döner-Markt). Sie arbeiten heraus, welche Faktoren die Nachfrage (z.B. Preis, Einkommen, Trends) und das Angebot (z.B. Rohstoffpreise, Lohnkosten, Konkurrenz) beeinflussen. Anschließend ermitteln sie anhand einer vereinfachten Tabelle und einer Skizze einen möglichen Gleichgewichtspreis.</w:t>
            </w:r>
          </w:p>
        </w:tc>
        <w:tc>
          <w:tcPr>
            <w:tcW w:type="dxa" w:w="4535"/>
          </w:tcPr>
          <w:p>
            <w:pPr>
              <w:pStyle w:val="default"/>
            </w:pPr>
            <w:r>
              <w:t xml:space="preserve">Einzelarbeit mit Arbeitsblatt</w:t>
            </w:r>
          </w:p>
        </w:tc>
      </w:tr>
      <w:tr>
        <w:tc>
          <w:tcPr>
            <w:tcW w:type="dxa" w:w="4535"/>
          </w:tcPr>
          <w:p>
            <w:pPr>
              <w:pStyle w:val="default"/>
            </w:pPr>
            <w:r>
              <w:t xml:space="preserve">Puffer</w:t>
            </w:r>
          </w:p>
        </w:tc>
        <w:tc>
          <w:tcPr>
            <w:tcW w:type="dxa" w:w="4535"/>
          </w:tcPr>
          <w:p/>
        </w:tc>
        <w:tc>
          <w:tcPr>
            <w:tcW w:type="dxa" w:w="4535"/>
          </w:tcPr>
          <w:p>
            <w:pPr>
              <w:pStyle w:val="default"/>
            </w:pPr>
            <w:r>
              <w:t xml:space="preserve">Für schnelle bzw. fortgeschrittene Schülerinnen und Schüler: Rechercheaufgabe zu aktuellen Dönerpreisen in verschiedenen deutschen Städten oder europäischen Ländern. Sie sollen die Preisunterschiede mithilfe der erarbeiteten Angebots- und Nachfragefaktoren erläutern.</w:t>
            </w:r>
          </w:p>
        </w:tc>
        <w:tc>
          <w:tcPr>
            <w:tcW w:type="dxa" w:w="4535"/>
          </w:tcPr>
          <w:p>
            <w:pPr>
              <w:pStyle w:val="default"/>
            </w:pPr>
            <w:r>
              <w:t xml:space="preserve">Einzelarbeit (Recherche)</w:t>
            </w:r>
          </w:p>
        </w:tc>
      </w:tr>
      <w:tr>
        <w:tc>
          <w:tcPr>
            <w:tcW w:type="dxa" w:w="4535"/>
          </w:tcPr>
          <w:p>
            <w:pPr>
              <w:pStyle w:val="default"/>
            </w:pPr>
            <w:r>
              <w:t xml:space="preserve">Ergebnissicherung</w:t>
            </w:r>
          </w:p>
        </w:tc>
        <w:tc>
          <w:tcPr>
            <w:tcW w:type="dxa" w:w="4535"/>
          </w:tcPr>
          <w:p>
            <w:pPr>
              <w:pStyle w:val="default"/>
            </w:pPr>
            <w:r>
              <w:t xml:space="preserve">10 min</w:t>
            </w:r>
          </w:p>
        </w:tc>
        <w:tc>
          <w:tcPr>
            <w:tcW w:type="dxa" w:w="4535"/>
          </w:tcPr>
          <w:p>
            <w:pPr>
              <w:pStyle w:val="default"/>
            </w:pPr>
            <w:r>
              <w:t xml:space="preserve">Kurze Zusammenfassung der wichtigsten Erkenntnisse zu Angebots- und Nachfragefaktoren sowie der Idee des Gleichgewichtspreises. Die Lehrkraft klärt offene Fragen und korrigiert ggf. Missverständnisse. Fokus auf die korrekte Verwendung der Fachbegriffe.</w:t>
            </w:r>
          </w:p>
        </w:tc>
        <w:tc>
          <w:tcPr>
            <w:tcW w:type="dxa" w:w="4535"/>
          </w:tcPr>
          <w:p>
            <w:pPr>
              <w:pStyle w:val="default"/>
            </w:pPr>
            <w:r>
              <w:t xml:space="preserve">Kurze Präsentation/Diskussion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der Stunde: 'Wir haben heute gelernt, wie sich Preise auf einem Markt bilden.' Ausblick auf kommende Themen wie die Rolle des Staates bei der Preisbildung (z.B. Mindestpreise) oder verschiedene Marktformen (z.B. Monopol).</w:t>
            </w:r>
          </w:p>
        </w:tc>
        <w:tc>
          <w:tcPr>
            <w:tcW w:type="dxa" w:w="4535"/>
          </w:tcPr>
          <w:p>
            <w:pPr>
              <w:pStyle w:val="default"/>
            </w:pPr>
            <w:r>
              <w:t xml:space="preserve">Lehrer-Schüler-Gespräch im Plenum</w:t>
            </w:r>
          </w:p>
        </w:tc>
      </w:tr>
    </w:tbl>
    <w:p>
      <w:pPr>
        <w:pStyle w:val="Heading2"/>
      </w:pPr>
      <w:r>
        <w:t xml:space="preserve">Ausblick</w:t>
      </w:r>
    </w:p>
    <w:p>
      <w:pPr>
        <w:pStyle w:val="default"/>
      </w:pPr>
      <w:r>
        <w:t xml:space="preserve">In den kommenden Stunden werden wir uns mit der Rolle des Staates bei der Preisbildung auseinandersetzen und untersuchen, wie sich Preise auf Märkten mit unterschiedlichen Wettbewerbsbedingungen (z.B. Monopol, Oligopol) bilden. Außerdem werden wir die Auswirkungen von Preisänderungen auf Konsumenten und Produzenten genauer analysieren.</w:t>
      </w:r>
    </w:p>
    <w:p>
      <w:r>
        <w:br w:type="page"/>
      </w:r>
    </w:p>
    <w:p>
      <w:pPr>
        <w:pStyle w:val="Heading1"/>
      </w:pPr>
      <w:r>
        <w:t xml:space="preserve">Arbeitsblatt: Angebot und Nachfrage am Beispiel eines Döner-Markts</w:t>
      </w:r>
    </w:p>
    <w:p>
      <w:pPr>
        <w:pStyle w:val="default"/>
      </w:pPr>
      <w:r>
        <w:t xml:space="preserve">Einführungstext</w:t>
      </w:r>
    </w:p>
    <w:p>
      <w:pPr>
        <w:pStyle w:val="default"/>
      </w:pPr>
      <w:r>
        <w:t xml:space="preserve">Das Konzept von Angebot und Nachfrage ist ein grundlegendes Prinzip in der Volkswirtschaftslehre. Es beschreibt, wie die Preise auf einem Markt entstehen und wie sich diese durch verschiedene Faktoren ändern können. Der Preis eines Produkts, wie beispielsweise ein Döner, wird durch das Zusammenspiel von Angebot und Nachfrage bestimmt.</w:t>
      </w:r>
    </w:p>
    <w:p>
      <w:pPr>
        <w:pStyle w:val="default"/>
      </w:pPr>
      <w:r>
        <w:t xml:space="preserve">Angebot</w:t>
      </w:r>
      <w:r>
        <w:t xml:space="preserve"> bezieht sich auf die Menge an Produkten oder Dienstleistungen, die Verkäufer auf dem Markt bereitstellen. Faktoren, die das Angebot beeinflussen, umfassen:</w:t>
      </w:r>
    </w:p>
    <w:p>
      <w:pPr>
        <w:pStyle w:val="default"/>
        <w:ind w:left="360"/>
      </w:pPr>
      <w:r>
        <w:t xml:space="preserve">• </w:t>
      </w:r>
      <w:r>
        <w:t xml:space="preserve">Rohstoffpreise:</w:t>
      </w:r>
      <w:r>
        <w:t xml:space="preserve"> Steigende oder fallende Kosten für Zutaten wie Fleisch, Gemüse und Gewürze.</w:t>
      </w:r>
    </w:p>
    <w:p>
      <w:pPr>
        <w:pStyle w:val="default"/>
        <w:ind w:left="360"/>
      </w:pPr>
      <w:r>
        <w:t xml:space="preserve">• </w:t>
      </w:r>
      <w:r>
        <w:t xml:space="preserve">Lohnkosten:</w:t>
      </w:r>
      <w:r>
        <w:t xml:space="preserve"> Veränderungen in den Gehältern der Mitarbeiter in der Dönerproduktion.</w:t>
      </w:r>
    </w:p>
    <w:p>
      <w:pPr>
        <w:pStyle w:val="default"/>
        <w:ind w:left="360"/>
      </w:pPr>
      <w:r>
        <w:t xml:space="preserve">• </w:t>
      </w:r>
      <w:r>
        <w:t xml:space="preserve">Konkurrenz:</w:t>
      </w:r>
      <w:r>
        <w:t xml:space="preserve"> Die Anzahl und die Preise der Mitbewerber in der Gegend.</w:t>
      </w:r>
    </w:p>
    <w:p>
      <w:pPr>
        <w:pStyle w:val="default"/>
      </w:pPr>
      <w:r>
        <w:t xml:space="preserve">Nachfrage</w:t>
      </w:r>
      <w:r>
        <w:t xml:space="preserve"> beschreibt die Menge an Produkten oder Dienstleistungen, die die Verbraucher zu einem bestimmten Preis kaufen möchten. Beeinflussende Faktoren der Nachfrage sind:</w:t>
      </w:r>
    </w:p>
    <w:p>
      <w:pPr>
        <w:pStyle w:val="default"/>
        <w:ind w:left="360"/>
      </w:pPr>
      <w:r>
        <w:t xml:space="preserve">• </w:t>
      </w:r>
      <w:r>
        <w:t xml:space="preserve">Preis:</w:t>
      </w:r>
      <w:r>
        <w:t xml:space="preserve"> Allgemeine Preisveränderungen auf dem Markt.</w:t>
      </w:r>
    </w:p>
    <w:p>
      <w:pPr>
        <w:pStyle w:val="default"/>
        <w:ind w:left="360"/>
      </w:pPr>
      <w:r>
        <w:t xml:space="preserve">• </w:t>
      </w:r>
      <w:r>
        <w:t xml:space="preserve">Einkommen:</w:t>
      </w:r>
      <w:r>
        <w:t xml:space="preserve"> Das verfügbare Einkommen der Verbraucher und ihre Kaufkraft.</w:t>
      </w:r>
    </w:p>
    <w:p>
      <w:pPr>
        <w:pStyle w:val="default"/>
        <w:ind w:left="360"/>
      </w:pPr>
      <w:r>
        <w:t xml:space="preserve">• </w:t>
      </w:r>
      <w:r>
        <w:t xml:space="preserve">Trends:</w:t>
      </w:r>
      <w:r>
        <w:t xml:space="preserve"> Kulturelle oder geschmackliche Vorlieben und Trends, die den Konsum beeinflussen.</w:t>
      </w:r>
    </w:p>
    <w:p>
      <w:pPr>
        <w:pStyle w:val="default"/>
      </w:pPr>
      <w:r>
        <w:t xml:space="preserve">Der </w:t>
      </w:r>
      <w:r>
        <w:t xml:space="preserve">Gleichgewichtspreis</w:t>
      </w:r>
      <w:r>
        <w:t xml:space="preserve"> ist der Punkt, an dem die angebotene Menge die nachgefragte Menge entspricht. Dies ist der Preis, bei dem Käufer bereit sind, genauso viel zu kaufen, wie Verkäufer bereit sind zu verkaufen.</w:t>
      </w:r>
    </w:p>
    <w:p>
      <w:pPr>
        <w:pStyle w:val="default"/>
      </w:pPr>
      <w:r>
        <w:t xml:space="preserve">Aufgaben</w:t>
      </w:r>
    </w:p>
    <w:p>
      <w:pPr>
        <w:pStyle w:val="default"/>
      </w:pPr>
      <w:r>
        <w:t xml:space="preserve">1. Identifiziere die Einflussfaktoren</w:t>
      </w:r>
    </w:p>
    <w:p>
      <w:pPr>
        <w:pStyle w:val="default"/>
      </w:pPr>
      <w:r>
        <w:t xml:space="preserve">Welcher Faktor beeinflusst hauptsächlich das Angebot und welcher die Nachfrage? Ergänze die unten stehende Tabelle, indem du zuordnest, in welche Kategorie jeder Einflussfaktor gehört: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Einflussfaktor</w:t>
            </w:r>
          </w:p>
        </w:tc>
        <w:tc>
          <w:tcPr>
            <w:tcW w:type="dxa" w:w="4535"/>
          </w:tcPr>
          <w:p>
            <w:pPr>
              <w:pStyle w:val="default"/>
            </w:pPr>
            <w:r>
              <w:t xml:space="preserve">Angebot (A) oder Nachfrage (N)</w:t>
            </w:r>
          </w:p>
        </w:tc>
      </w:tr>
      <w:tr>
        <w:tc>
          <w:tcPr>
            <w:tcW w:type="dxa" w:w="4535"/>
          </w:tcPr>
          <w:p>
            <w:pPr>
              <w:pStyle w:val="default"/>
            </w:pPr>
            <w:r>
              <w:t xml:space="preserve">Rohstoffpreise</w:t>
            </w:r>
          </w:p>
        </w:tc>
        <w:tc>
          <w:tcPr>
            <w:tcW w:type="dxa" w:w="4535"/>
          </w:tcPr>
          <w:p/>
        </w:tc>
      </w:tr>
      <w:tr>
        <w:tc>
          <w:tcPr>
            <w:tcW w:type="dxa" w:w="4535"/>
          </w:tcPr>
          <w:p>
            <w:pPr>
              <w:pStyle w:val="default"/>
            </w:pPr>
            <w:r>
              <w:t xml:space="preserve">Lohnkosten</w:t>
            </w:r>
          </w:p>
        </w:tc>
        <w:tc>
          <w:tcPr>
            <w:tcW w:type="dxa" w:w="4535"/>
          </w:tcPr>
          <w:p/>
        </w:tc>
      </w:tr>
      <w:tr>
        <w:tc>
          <w:tcPr>
            <w:tcW w:type="dxa" w:w="4535"/>
          </w:tcPr>
          <w:p>
            <w:pPr>
              <w:pStyle w:val="default"/>
            </w:pPr>
            <w:r>
              <w:t xml:space="preserve">Konkurrenz</w:t>
            </w:r>
          </w:p>
        </w:tc>
        <w:tc>
          <w:tcPr>
            <w:tcW w:type="dxa" w:w="4535"/>
          </w:tcPr>
          <w:p/>
        </w:tc>
      </w:tr>
      <w:tr>
        <w:tc>
          <w:tcPr>
            <w:tcW w:type="dxa" w:w="4535"/>
          </w:tcPr>
          <w:p>
            <w:pPr>
              <w:pStyle w:val="default"/>
            </w:pPr>
            <w:r>
              <w:t xml:space="preserve">Preis</w:t>
            </w:r>
          </w:p>
        </w:tc>
        <w:tc>
          <w:tcPr>
            <w:tcW w:type="dxa" w:w="4535"/>
          </w:tcPr>
          <w:p/>
        </w:tc>
      </w:tr>
      <w:tr>
        <w:tc>
          <w:tcPr>
            <w:tcW w:type="dxa" w:w="4535"/>
          </w:tcPr>
          <w:p>
            <w:pPr>
              <w:pStyle w:val="default"/>
            </w:pPr>
            <w:r>
              <w:t xml:space="preserve">Einkommen</w:t>
            </w:r>
          </w:p>
        </w:tc>
        <w:tc>
          <w:tcPr>
            <w:tcW w:type="dxa" w:w="4535"/>
          </w:tcPr>
          <w:p/>
        </w:tc>
      </w:tr>
      <w:tr>
        <w:tc>
          <w:tcPr>
            <w:tcW w:type="dxa" w:w="4535"/>
          </w:tcPr>
          <w:p>
            <w:pPr>
              <w:pStyle w:val="default"/>
            </w:pPr>
            <w:r>
              <w:t xml:space="preserve">Trends</w:t>
            </w:r>
          </w:p>
        </w:tc>
        <w:tc>
          <w:tcPr>
            <w:tcW w:type="dxa" w:w="4535"/>
          </w:tcPr>
          <w:p/>
        </w:tc>
      </w:tr>
    </w:tbl>
    <w:p>
      <w:pPr>
        <w:pStyle w:val="default"/>
      </w:pPr>
      <w:r>
        <w:t xml:space="preserve">2. Berechnung des Gleichgewichtspreises</w:t>
      </w:r>
    </w:p>
    <w:p>
      <w:pPr>
        <w:pStyle w:val="default"/>
      </w:pPr>
      <w:r>
        <w:t xml:space="preserve">Betrachte die folgende vereinfachte Tabelle, um den Gleichgewichtspreis des Döners zu ermitteln. Fülle die Tabelle aus:</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12"/>
        <w:gridCol w:w="3212"/>
        <w:gridCol w:w="3212"/>
      </w:tblGrid>
      <w:tr>
        <w:tc>
          <w:tcPr>
            <w:tcW w:type="dxa" w:w="4535"/>
          </w:tcPr>
          <w:p>
            <w:pPr>
              <w:pStyle w:val="default"/>
            </w:pPr>
            <w:r>
              <w:t xml:space="preserve">Preis pro Döner (€)</w:t>
            </w:r>
          </w:p>
        </w:tc>
        <w:tc>
          <w:tcPr>
            <w:tcW w:type="dxa" w:w="4535"/>
          </w:tcPr>
          <w:p>
            <w:pPr>
              <w:pStyle w:val="default"/>
            </w:pPr>
            <w:r>
              <w:t xml:space="preserve">Nachgefragte Menge (Stück)</w:t>
            </w:r>
          </w:p>
        </w:tc>
        <w:tc>
          <w:tcPr>
            <w:tcW w:type="dxa" w:w="4535"/>
          </w:tcPr>
          <w:p>
            <w:pPr>
              <w:pStyle w:val="default"/>
            </w:pPr>
            <w:r>
              <w:t xml:space="preserve">Angebotene Menge (Stück)</w:t>
            </w:r>
          </w:p>
        </w:tc>
      </w:tr>
      <w:tr>
        <w:tc>
          <w:tcPr>
            <w:tcW w:type="dxa" w:w="4535"/>
          </w:tcPr>
          <w:p>
            <w:pPr>
              <w:pStyle w:val="default"/>
            </w:pPr>
            <w:r>
              <w:t xml:space="preserve">4,00</w:t>
            </w:r>
          </w:p>
        </w:tc>
        <w:tc>
          <w:tcPr>
            <w:tcW w:type="dxa" w:w="4535"/>
          </w:tcPr>
          <w:p>
            <w:pPr>
              <w:pStyle w:val="default"/>
            </w:pPr>
            <w:r>
              <w:t xml:space="preserve">50</w:t>
            </w:r>
          </w:p>
        </w:tc>
        <w:tc>
          <w:tcPr>
            <w:tcW w:type="dxa" w:w="4535"/>
          </w:tcPr>
          <w:p>
            <w:pPr>
              <w:pStyle w:val="default"/>
            </w:pPr>
            <w:r>
              <w:t xml:space="preserve">30</w:t>
            </w:r>
          </w:p>
        </w:tc>
      </w:tr>
      <w:tr>
        <w:tc>
          <w:tcPr>
            <w:tcW w:type="dxa" w:w="4535"/>
          </w:tcPr>
          <w:p>
            <w:pPr>
              <w:pStyle w:val="default"/>
            </w:pPr>
            <w:r>
              <w:t xml:space="preserve">4,50</w:t>
            </w:r>
          </w:p>
        </w:tc>
        <w:tc>
          <w:tcPr>
            <w:tcW w:type="dxa" w:w="4535"/>
          </w:tcPr>
          <w:p>
            <w:pPr>
              <w:pStyle w:val="default"/>
            </w:pPr>
            <w:r>
              <w:t xml:space="preserve">45</w:t>
            </w:r>
          </w:p>
        </w:tc>
        <w:tc>
          <w:tcPr>
            <w:tcW w:type="dxa" w:w="4535"/>
          </w:tcPr>
          <w:p>
            <w:pPr>
              <w:pStyle w:val="default"/>
            </w:pPr>
            <w:r>
              <w:t xml:space="preserve">45</w:t>
            </w:r>
          </w:p>
        </w:tc>
      </w:tr>
      <w:tr>
        <w:tc>
          <w:tcPr>
            <w:tcW w:type="dxa" w:w="4535"/>
          </w:tcPr>
          <w:p>
            <w:pPr>
              <w:pStyle w:val="default"/>
            </w:pPr>
            <w:r>
              <w:t xml:space="preserve">5,00</w:t>
            </w:r>
          </w:p>
        </w:tc>
        <w:tc>
          <w:tcPr>
            <w:tcW w:type="dxa" w:w="4535"/>
          </w:tcPr>
          <w:p>
            <w:pPr>
              <w:pStyle w:val="default"/>
            </w:pPr>
            <w:r>
              <w:t xml:space="preserve">40</w:t>
            </w:r>
          </w:p>
        </w:tc>
        <w:tc>
          <w:tcPr>
            <w:tcW w:type="dxa" w:w="4535"/>
          </w:tcPr>
          <w:p>
            <w:pPr>
              <w:pStyle w:val="default"/>
            </w:pPr>
            <w:r>
              <w:t xml:space="preserve">60</w:t>
            </w:r>
          </w:p>
        </w:tc>
      </w:tr>
    </w:tbl>
    <w:p>
      <w:pPr>
        <w:pStyle w:val="default"/>
      </w:pPr>
      <w:r>
        <w:t xml:space="preserve">Fragen zum Gleichgewichtspreis:</w:t>
      </w:r>
    </w:p>
    <w:p>
      <w:pPr>
        <w:pStyle w:val="default"/>
        <w:ind w:left="360"/>
      </w:pPr>
      <w:r>
        <w:t xml:space="preserve">1. </w:t>
      </w:r>
      <w:r>
        <w:t xml:space="preserve">Bei welchem Preis sind Nachfrage und Angebot gleich?</w:t>
      </w:r>
    </w:p>
    <w:p>
      <w:pPr>
        <w:pStyle w:val="default"/>
        <w:ind w:left="360"/>
      </w:pPr>
      <w:r>
        <w:t xml:space="preserve">2. </w:t>
      </w:r>
      <w:r>
        <w:t xml:space="preserve">Was passiert auf dem Markt, wenn der Preis über dem Gleichgewichtspreis liegt?</w:t>
      </w:r>
    </w:p>
    <w:p>
      <w:pPr>
        <w:pStyle w:val="default"/>
        <w:ind w:left="360"/>
      </w:pPr>
      <w:r>
        <w:t xml:space="preserve">3. </w:t>
      </w:r>
      <w:r>
        <w:t xml:space="preserve">Was passiert auf dem Markt, wenn der Preis unter dem Gleichgewichtspreis liegt?</w:t>
      </w:r>
    </w:p>
    <w:p>
      <w:pPr>
        <w:pStyle w:val="default"/>
      </w:pPr>
      <w:r>
        <w:t xml:space="preserve">Abschluss</w:t>
      </w:r>
    </w:p>
    <w:p>
      <w:pPr>
        <w:pStyle w:val="default"/>
      </w:pPr>
      <w:r>
        <w:t xml:space="preserve">Diskutiere, wie sich eine Veränderung der Rohstoffpreise auf den Preis von Döner auswirken könnte, und welche Maßnahmen Unternehmer treffen können, um wettbewerbsfähig zu bleiben.</w:t>
      </w:r>
    </w:p>
    <w:p>
      <w:pPr>
        <w:pBdr>
          <w:bottom w:val="single" w:sz="6" w:space="1"/>
        </w:pBdr>
      </w:pPr>
    </w:p>
    <w:p>
      <w:pPr>
        <w:pStyle w:val="default"/>
      </w:pPr>
      <w:r>
        <w:t xml:space="preserve">Bitte bearbeitet die Aufgaben sorgfältig und nutzt die Informationen aus dem Einführungstext, um eure Antworten zu begründen. </w:t>
      </w:r>
    </w:p>
    <w:p>
      <w:pPr>
        <w:pStyle w:val="default"/>
      </w:pPr>
      <w:r>
        <w:t xml:space="preserve">Viel Erfolg!</w:t>
      </w:r>
    </w:p>
    <w:p>
      <w:r>
        <w:br w:type="page"/>
      </w:r>
    </w:p>
    <w:p>
      <w:pPr>
        <w:pStyle w:val="Heading2"/>
      </w:pPr>
      <w:r>
        <w:t xml:space="preserve">Einführung in die Diskussion: Was kostet ein Döner und warum?</w:t>
      </w:r>
    </w:p>
    <w:p>
      <w:pPr>
        <w:pStyle w:val="default"/>
      </w:pPr>
      <w:r>
        <w:t xml:space="preserve">Um die Preisunterschiede für Döner in verschiedenen Städten zu verstehen, sind hier aktuelle Durchschnittspreise ausgewählter Städte in Deutschland:</w:t>
      </w:r>
    </w:p>
    <w:p>
      <w:pPr>
        <w:pStyle w:val="Heading3"/>
      </w:pPr>
      <w:r>
        <w:t xml:space="preserve">Aktuelle Dönerpreise in deutschen Städten (Stand 2025)</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Stadt/Region</w:t>
            </w:r>
          </w:p>
        </w:tc>
        <w:tc>
          <w:tcPr>
            <w:tcW w:type="dxa" w:w="4535"/>
          </w:tcPr>
          <w:p>
            <w:pPr>
              <w:pStyle w:val="default"/>
            </w:pPr>
            <w:r>
              <w:t xml:space="preserve">Durchschnittspreis</w:t>
            </w:r>
          </w:p>
        </w:tc>
      </w:tr>
      <w:tr>
        <w:tc>
          <w:tcPr>
            <w:tcW w:type="dxa" w:w="4535"/>
          </w:tcPr>
          <w:p>
            <w:pPr>
              <w:pStyle w:val="default"/>
            </w:pPr>
            <w:r>
              <w:t xml:space="preserve">Flensburg</w:t>
            </w:r>
          </w:p>
        </w:tc>
        <w:tc>
          <w:tcPr>
            <w:tcW w:type="dxa" w:w="4535"/>
          </w:tcPr>
          <w:p>
            <w:pPr>
              <w:pStyle w:val="default"/>
            </w:pPr>
            <w:r>
              <w:t xml:space="preserve">9,77 €</w:t>
            </w:r>
          </w:p>
        </w:tc>
      </w:tr>
      <w:tr>
        <w:tc>
          <w:tcPr>
            <w:tcW w:type="dxa" w:w="4535"/>
          </w:tcPr>
          <w:p>
            <w:pPr>
              <w:pStyle w:val="default"/>
            </w:pPr>
            <w:r>
              <w:t xml:space="preserve">Karlsruhe</w:t>
            </w:r>
          </w:p>
        </w:tc>
        <w:tc>
          <w:tcPr>
            <w:tcW w:type="dxa" w:w="4535"/>
          </w:tcPr>
          <w:p>
            <w:pPr>
              <w:pStyle w:val="default"/>
            </w:pPr>
            <w:r>
              <w:t xml:space="preserve">9,75 €</w:t>
            </w:r>
          </w:p>
        </w:tc>
      </w:tr>
      <w:tr>
        <w:tc>
          <w:tcPr>
            <w:tcW w:type="dxa" w:w="4535"/>
          </w:tcPr>
          <w:p>
            <w:pPr>
              <w:pStyle w:val="default"/>
            </w:pPr>
            <w:r>
              <w:t xml:space="preserve">München</w:t>
            </w:r>
          </w:p>
        </w:tc>
        <w:tc>
          <w:tcPr>
            <w:tcW w:type="dxa" w:w="4535"/>
          </w:tcPr>
          <w:p>
            <w:pPr>
              <w:pStyle w:val="default"/>
            </w:pPr>
            <w:r>
              <w:t xml:space="preserve">9,50 €</w:t>
            </w:r>
          </w:p>
        </w:tc>
      </w:tr>
      <w:tr>
        <w:tc>
          <w:tcPr>
            <w:tcW w:type="dxa" w:w="4535"/>
          </w:tcPr>
          <w:p>
            <w:pPr>
              <w:pStyle w:val="default"/>
            </w:pPr>
            <w:r>
              <w:t xml:space="preserve">Kiel</w:t>
            </w:r>
          </w:p>
        </w:tc>
        <w:tc>
          <w:tcPr>
            <w:tcW w:type="dxa" w:w="4535"/>
          </w:tcPr>
          <w:p>
            <w:pPr>
              <w:pStyle w:val="default"/>
            </w:pPr>
            <w:r>
              <w:t xml:space="preserve">9,25 €</w:t>
            </w:r>
          </w:p>
        </w:tc>
      </w:tr>
      <w:tr>
        <w:tc>
          <w:tcPr>
            <w:tcW w:type="dxa" w:w="4535"/>
          </w:tcPr>
          <w:p>
            <w:pPr>
              <w:pStyle w:val="default"/>
            </w:pPr>
            <w:r>
              <w:t xml:space="preserve">Frankfurt am Main</w:t>
            </w:r>
          </w:p>
        </w:tc>
        <w:tc>
          <w:tcPr>
            <w:tcW w:type="dxa" w:w="4535"/>
          </w:tcPr>
          <w:p>
            <w:pPr>
              <w:pStyle w:val="default"/>
            </w:pPr>
            <w:r>
              <w:t xml:space="preserve">8,99 €</w:t>
            </w:r>
          </w:p>
        </w:tc>
      </w:tr>
      <w:tr>
        <w:tc>
          <w:tcPr>
            <w:tcW w:type="dxa" w:w="4535"/>
          </w:tcPr>
          <w:p>
            <w:pPr>
              <w:pStyle w:val="default"/>
            </w:pPr>
            <w:r>
              <w:t xml:space="preserve">Hamburg</w:t>
            </w:r>
          </w:p>
        </w:tc>
        <w:tc>
          <w:tcPr>
            <w:tcW w:type="dxa" w:w="4535"/>
          </w:tcPr>
          <w:p>
            <w:pPr>
              <w:pStyle w:val="default"/>
            </w:pPr>
            <w:r>
              <w:t xml:space="preserve">8,57 €</w:t>
            </w:r>
          </w:p>
        </w:tc>
      </w:tr>
      <w:tr>
        <w:tc>
          <w:tcPr>
            <w:tcW w:type="dxa" w:w="4535"/>
          </w:tcPr>
          <w:p>
            <w:pPr>
              <w:pStyle w:val="default"/>
            </w:pPr>
            <w:r>
              <w:t xml:space="preserve">Berlin</w:t>
            </w:r>
          </w:p>
        </w:tc>
        <w:tc>
          <w:tcPr>
            <w:tcW w:type="dxa" w:w="4535"/>
          </w:tcPr>
          <w:p>
            <w:pPr>
              <w:pStyle w:val="default"/>
            </w:pPr>
            <w:r>
              <w:t xml:space="preserve">8,03 €</w:t>
            </w:r>
          </w:p>
        </w:tc>
      </w:tr>
      <w:tr>
        <w:tc>
          <w:tcPr>
            <w:tcW w:type="dxa" w:w="4535"/>
          </w:tcPr>
          <w:p>
            <w:pPr>
              <w:pStyle w:val="default"/>
            </w:pPr>
            <w:r>
              <w:t xml:space="preserve">Dortmund</w:t>
            </w:r>
          </w:p>
        </w:tc>
        <w:tc>
          <w:tcPr>
            <w:tcW w:type="dxa" w:w="4535"/>
          </w:tcPr>
          <w:p>
            <w:pPr>
              <w:pStyle w:val="default"/>
            </w:pPr>
            <w:r>
              <w:t xml:space="preserve">6,91 €</w:t>
            </w:r>
          </w:p>
        </w:tc>
      </w:tr>
      <w:tr>
        <w:tc>
          <w:tcPr>
            <w:tcW w:type="dxa" w:w="4535"/>
          </w:tcPr>
          <w:p>
            <w:pPr>
              <w:pStyle w:val="default"/>
            </w:pPr>
            <w:r>
              <w:t xml:space="preserve">Osnabrück</w:t>
            </w:r>
          </w:p>
        </w:tc>
        <w:tc>
          <w:tcPr>
            <w:tcW w:type="dxa" w:w="4535"/>
          </w:tcPr>
          <w:p>
            <w:pPr>
              <w:pStyle w:val="default"/>
            </w:pPr>
            <w:r>
              <w:t xml:space="preserve">6,54 €</w:t>
            </w:r>
          </w:p>
        </w:tc>
      </w:tr>
      <w:tr>
        <w:tc>
          <w:tcPr>
            <w:tcW w:type="dxa" w:w="4535"/>
          </w:tcPr>
          <w:p>
            <w:pPr>
              <w:pStyle w:val="default"/>
            </w:pPr>
            <w:r>
              <w:t xml:space="preserve">Halle (Saale)</w:t>
            </w:r>
          </w:p>
        </w:tc>
        <w:tc>
          <w:tcPr>
            <w:tcW w:type="dxa" w:w="4535"/>
          </w:tcPr>
          <w:p>
            <w:pPr>
              <w:pStyle w:val="default"/>
            </w:pPr>
            <w:r>
              <w:t xml:space="preserve">5,79 €</w:t>
            </w:r>
          </w:p>
        </w:tc>
      </w:tr>
    </w:tbl>
    <w:p>
      <w:pPr>
        <w:pStyle w:val="Heading3"/>
      </w:pPr>
      <w:r>
        <w:t xml:space="preserve">Diskussionsthemen</w:t>
      </w:r>
    </w:p>
    <w:p>
      <w:pPr>
        <w:pStyle w:val="default"/>
        <w:ind w:left="360"/>
      </w:pPr>
      <w:r>
        <w:t xml:space="preserve">• </w:t>
      </w:r>
      <w:r>
        <w:t xml:space="preserve">Warum sind die Preise in einigen Städten höher als in anderen?</w:t>
      </w:r>
    </w:p>
    <w:p>
      <w:pPr>
        <w:pStyle w:val="default"/>
        <w:ind w:left="360"/>
      </w:pPr>
      <w:r>
        <w:t xml:space="preserve">• </w:t>
      </w:r>
      <w:r>
        <w:t xml:space="preserve">Mögliche Faktoren: Mietpreise, Lohnkosten, regionale Nachfrage, Verfügbarkeit von Zutaten</w:t>
      </w:r>
    </w:p>
    <w:p>
      <w:pPr>
        <w:pStyle w:val="default"/>
        <w:ind w:left="360"/>
      </w:pPr>
      <w:r>
        <w:t xml:space="preserve"/>
      </w:r>
    </w:p>
    <w:p>
      <w:pPr>
        <w:pStyle w:val="default"/>
        <w:ind w:left="360"/>
      </w:pPr>
      <w:r>
        <w:t xml:space="preserve">• </w:t>
      </w:r>
      <w:r>
        <w:t xml:space="preserve">Welche Rolle spielt die Inflation und wie beeinflussen steigende Betriebskosten die Preise?</w:t>
      </w:r>
    </w:p>
    <w:p>
      <w:pPr>
        <w:pStyle w:val="default"/>
        <w:ind w:left="360"/>
      </w:pPr>
      <w:r>
        <w:t xml:space="preserve">• </w:t>
      </w:r>
      <w:r>
        <w:t xml:space="preserve">Wie wirkt sich die Nachfrage auf die Preisbildung aus?</w:t>
      </w:r>
    </w:p>
    <w:p>
      <w:pPr>
        <w:pStyle w:val="Heading3"/>
      </w:pPr>
      <w:r>
        <w:t xml:space="preserve">Gründe für den Preisanstieg</w:t>
      </w:r>
    </w:p>
    <w:p>
      <w:pPr>
        <w:pStyle w:val="default"/>
        <w:ind w:left="360"/>
      </w:pPr>
      <w:r>
        <w:t xml:space="preserve">1. </w:t>
      </w:r>
      <w:r>
        <w:t xml:space="preserve">Steigende Fleischpreise</w:t>
      </w:r>
      <w:r>
        <w:t xml:space="preserve">: Besonders Kalbfleisch hat erhebliche Preisschwankungen erlebt.</w:t>
      </w:r>
    </w:p>
    <w:p>
      <w:pPr>
        <w:pStyle w:val="default"/>
        <w:ind w:left="360"/>
      </w:pPr>
      <w:r>
        <w:t xml:space="preserve">2. </w:t>
      </w:r>
      <w:r>
        <w:t xml:space="preserve">Inflation und Energiekosten</w:t>
      </w:r>
      <w:r>
        <w:t xml:space="preserve">: Höhere Strom- und Gaskosten erhöhen die Betriebskosten.</w:t>
      </w:r>
    </w:p>
    <w:p>
      <w:pPr>
        <w:pStyle w:val="default"/>
        <w:ind w:left="360"/>
      </w:pPr>
      <w:r>
        <w:t xml:space="preserve">3. </w:t>
      </w:r>
      <w:r>
        <w:t xml:space="preserve">Personalkosten</w:t>
      </w:r>
      <w:r>
        <w:t xml:space="preserve">: Erhöhter Mindestlohn führt zu höheren Personalkosten.</w:t>
      </w:r>
    </w:p>
    <w:p>
      <w:pPr>
        <w:pStyle w:val="default"/>
        <w:ind w:left="360"/>
      </w:pPr>
      <w:r>
        <w:t xml:space="preserve">4. </w:t>
      </w:r>
      <w:r>
        <w:t xml:space="preserve">Strengere Umweltauflagen</w:t>
      </w:r>
      <w:r>
        <w:t xml:space="preserve">: EU-Richtlinien wirken sich auf die Produktionskosten aus.</w:t>
      </w:r>
    </w:p>
    <w:p>
      <w:pPr>
        <w:pStyle w:val="Heading3"/>
      </w:pPr>
      <w:r>
        <w:t xml:space="preserve">Weitere Informationen und Quellen:</w:t>
      </w:r>
    </w:p>
    <w:p>
      <w:pPr>
        <w:pStyle w:val="default"/>
        <w:ind w:left="360"/>
      </w:pPr>
      <w:r>
        <w:t xml:space="preserve">• </w:t>
      </w:r>
      <w:r>
        <w:t xml:space="preserve">WDR: Döner-Preis-Index NRW 2025</w:t>
      </w:r>
    </w:p>
    <w:p>
      <w:pPr>
        <w:pStyle w:val="default"/>
        <w:ind w:left="360"/>
      </w:pPr>
      <w:r>
        <w:t xml:space="preserve">• </w:t>
      </w:r>
      <w:r>
        <w:t xml:space="preserve">T-Online: Dönerpreise in Frankfurt</w:t>
      </w:r>
    </w:p>
    <w:p>
      <w:pPr>
        <w:pStyle w:val="default"/>
        <w:ind w:left="360"/>
      </w:pPr>
      <w:r>
        <w:t xml:space="preserve">• </w:t>
      </w:r>
      <w:r>
        <w:t xml:space="preserve">Hot-Döner-Worms: Preisentwicklung Döner 2025</w:t>
      </w:r>
    </w:p>
    <w:p>
      <w:pPr>
        <w:pStyle w:val="default"/>
      </w:pPr>
      <w:r>
        <w:t xml:space="preserve">Nutzen Sie diese Informationen als Grundlage für eine angeregte Diskussion über die Preisbildung durch Angebot und Nachfrage im Dönergeschäft.</w:t>
      </w:r>
    </w:p>
    <w:p>
      <w:r>
        <w:br w:type="page"/>
      </w:r>
    </w:p>
    <w:p>
      <w:pPr>
        <w:pStyle w:val="Heading1"/>
      </w:pPr>
      <w:r>
        <w:t xml:space="preserve">Rechercheaufgabe: Dönerpreise in Deutschland und Europa</w:t>
      </w:r>
    </w:p>
    <w:p>
      <w:pPr>
        <w:pStyle w:val="Heading2"/>
      </w:pPr>
      <w:r>
        <w:t xml:space="preserve">Aufgabe</w:t>
      </w:r>
    </w:p>
    <w:p>
      <w:pPr>
        <w:pStyle w:val="default"/>
      </w:pPr>
      <w:r>
        <w:t xml:space="preserve">Recherchiere die aktuellen Dönerpreise in verschiedenen deutschen Städten oder europäischen Ländern und analysiere die Preisunterschiede unter Berücksichtigung der Faktoren von Angebot und Nachfrage, die du im Unterricht erarbeitet hast.</w:t>
      </w:r>
    </w:p>
    <w:p>
      <w:pPr>
        <w:pBdr>
          <w:bottom w:val="single" w:sz="6" w:space="1"/>
        </w:pBdr>
      </w:pPr>
    </w:p>
    <w:p>
      <w:pPr>
        <w:pStyle w:val="Heading3"/>
      </w:pPr>
      <w:r>
        <w:t xml:space="preserve">Quellenanalyse</w:t>
      </w:r>
    </w:p>
    <w:p>
      <w:pPr>
        <w:pStyle w:val="default"/>
      </w:pPr>
      <w:r>
        <w:t xml:space="preserve">1. Köln, Paderborn, Bochum: Preisanstiege in NRW</w:t>
      </w:r>
    </w:p>
    <w:p>
      <w:pPr>
        <w:pStyle w:val="default"/>
      </w:pPr>
      <w:r>
        <w:t xml:space="preserve">In NRW sind die Preise für Döner insbesondere durch steigende Fleischpreise und neue EU-Auflagen für die Rinderhaltung gestiegen. Die Angebotsverknappung bei Rind- und Kalbfleisch und die steigenden Produktionskosten tragen erheblich dazu bei.</w:t>
      </w:r>
      <w:r>
        <w:br/>
        <w:t xml:space="preserve"/>
      </w:r>
      <w:r>
        <w:t xml:space="preserve">Mehr unter </w:t>
      </w:r>
      <w:r>
        <w:t xml:space="preserve">WDR Nachrichten</w:t>
      </w:r>
      <w:r>
        <w:t xml:space="preserve">.</w:t>
      </w:r>
    </w:p>
    <w:p>
      <w:pPr>
        <w:pBdr>
          <w:bottom w:val="single" w:sz="6" w:space="1"/>
        </w:pBdr>
      </w:pPr>
    </w:p>
    <w:p>
      <w:pPr>
        <w:pStyle w:val="default"/>
      </w:pPr>
      <w:r>
        <w:t xml:space="preserve">2. Deutschlandweite Preisentwicklung</w:t>
      </w:r>
    </w:p>
    <w:p>
      <w:pPr>
        <w:pStyle w:val="default"/>
      </w:pPr>
      <w:r>
        <w:t xml:space="preserve">Die Dönerpreise in Deutschland haben einen hohen Anstieg verzeichnet. Faktoren wie steigende Produktionskosten für Rohstoffe und Energie, sowie steigende Tarife und Mieten in Großstädten tragen maßgeblich dazu bei. Es gibt Diskussionen darüber, ob die Preise in Zukunft wieder sinken könnten.</w:t>
      </w:r>
      <w:r>
        <w:br/>
        <w:t xml:space="preserve"/>
      </w:r>
      <w:r>
        <w:t xml:space="preserve">Mehr hierzu bei </w:t>
      </w:r>
      <w:r>
        <w:t xml:space="preserve">Merkur.de</w:t>
      </w:r>
      <w:r>
        <w:t xml:space="preserve">.</w:t>
      </w:r>
    </w:p>
    <w:p>
      <w:pPr>
        <w:pBdr>
          <w:bottom w:val="single" w:sz="6" w:space="1"/>
        </w:pBdr>
      </w:pPr>
    </w:p>
    <w:p>
      <w:pPr>
        <w:pStyle w:val="default"/>
      </w:pPr>
      <w:r>
        <w:t xml:space="preserve">3. Frankfurt: Der stärkste Preisanstieg</w:t>
      </w:r>
    </w:p>
    <w:p>
      <w:pPr>
        <w:pStyle w:val="default"/>
      </w:pPr>
      <w:r>
        <w:t xml:space="preserve">In Frankfurt stiegen die Dönerpreise um 25% in zwei Jahren, was auf die gestiegenen Kosten für typische Dönerzutaten und die regionale Marktnachfrage zurückzuführen ist. Der durchschnittliche Preis liegt mittlerweile bei 8,99 Euro, einer der höchsten in Deutschland.</w:t>
      </w:r>
      <w:r>
        <w:br/>
        <w:t xml:space="preserve"/>
      </w:r>
      <w:r>
        <w:t xml:space="preserve">Detaillierte Informationen bei </w:t>
      </w:r>
      <w:r>
        <w:t xml:space="preserve">t-online.de</w:t>
      </w:r>
      <w:r>
        <w:t xml:space="preserve">.</w:t>
      </w:r>
    </w:p>
    <w:p>
      <w:pPr>
        <w:pBdr>
          <w:bottom w:val="single" w:sz="6" w:space="1"/>
        </w:pBdr>
      </w:pPr>
    </w:p>
    <w:p>
      <w:pPr>
        <w:pStyle w:val="Heading3"/>
      </w:pPr>
      <w:r>
        <w:t xml:space="preserve">Aufgabe für fortgeschrittene Schüler:innen</w:t>
      </w:r>
    </w:p>
    <w:p>
      <w:pPr>
        <w:pStyle w:val="default"/>
        <w:ind w:left="360"/>
      </w:pPr>
      <w:r>
        <w:t xml:space="preserve">• </w:t>
      </w:r>
      <w:r>
        <w:t xml:space="preserve">Analysiere die Unterschiede der Dönerpreise in Deutschland und vergleiche diese mit einem europäischen Land deiner Wahl.</w:t>
      </w:r>
    </w:p>
    <w:p>
      <w:pPr>
        <w:pStyle w:val="default"/>
        <w:ind w:left="360"/>
      </w:pPr>
      <w:r>
        <w:t xml:space="preserve">• </w:t>
      </w:r>
      <w:r>
        <w:t xml:space="preserve">Erkläre, welche Faktoren von Angebot und Nachfrage die Preisunterschiede beeinflussen.</w:t>
      </w:r>
    </w:p>
    <w:p>
      <w:pPr>
        <w:pStyle w:val="default"/>
        <w:ind w:left="360"/>
      </w:pPr>
      <w:r>
        <w:t xml:space="preserve">• </w:t>
      </w:r>
      <w:r>
        <w:t xml:space="preserve">Diskutiere mögliche Entwicklungen der Dönerpreise in Zukunft und welche politischen oder wirtschaftlichen Maßnahmen Einfluss nehmen könnten.</w:t>
      </w:r>
    </w:p>
    <w:p>
      <w:pPr>
        <w:pStyle w:val="default"/>
      </w:pPr>
      <w:r>
        <w:t xml:space="preserve">Verwende die oben genannten Quellen als Ausgangspunkt für deine Recherche und deine Analyse. Denken Sie daran, die gelieferten Informationen kritisch zu bewerten und in eigene Worte zu fassen.</w:t>
      </w:r>
    </w:p>
    <w:p>
      <w:r>
        <w:br w:type="page"/>
      </w:r>
    </w:p>
    <w:p>
      <w:r>
        <w:br w:type="pag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2026-06-22T01:52:24.883Z</dcterms:created>
  <dcterms:modified xsi:type="dcterms:W3CDTF">2026-06-22T01:52:24.883Z</dcterms:modified>
</cp:coreProperties>
</file>

<file path=docProps/custom.xml><?xml version="1.0" encoding="utf-8"?>
<Properties xmlns="http://schemas.openxmlformats.org/officeDocument/2006/custom-properties" xmlns:vt="http://schemas.openxmlformats.org/officeDocument/2006/docPropsVTypes"/>
</file>