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19.07.2025</w:t>
            </w:r>
          </w:p>
          <w:p>
            <w:pPr>
              <w:pStyle w:val="default"/>
            </w:pPr>
            <w:r>
              <w:t xml:space="preserve">To watch the youtube video just scan the QR code.</w:t>
            </w:r>
          </w:p>
          <w:p>
            <w:pPr>
              <w:pStyle w:val="small"/>
            </w:pPr>
            <w:r>
              <w:t xml:space="preserve">https://youtube.com/watch?v=LSGeZUA9gv4</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es für dich, über das Feuerwerksunglück auf der Rheinkirmes in Düsseldorf informiert zu sein?</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es für dich, über die Waffenruhe zwischen Beduinen und Drusen in Syrien informiert zu sein?</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es für dich, über den Vorfall in Los Angeles informiert zu sein, bei dem ein Auto in eine Menschenmenge fuhr?</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es für dich, über den Gefangenenaustausch zwischen den USA und Venezuela informiert zu sein?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es für dich, über die Diskussion zur Länge der Sommerferien in Deutschland informiert zu sein?</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es für dich, über das Viertelfinalspiel der deutschen Fußballspielerinnen gegen Frankreich informiert zu sein?</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es für dich, über Florian Lipowitz's Leistung bei der Tour de France informiert zu sein?</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es für dich, über die Wettervorhersage für Deutschland informiert zu sein?</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Auswahl der Themen in der Tagesschau-Sendung vom 19.07.2025. Welche gesellschaftlichen und politischen Aspekte werden angesprochen und welche möglicherweise vernachlässigt?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Perspektiven, die in der Berichterstattung über die Kämpfe in Südsyrien eingenommen werden. Welche Standpunkte der beteiligten Parteien und internationalen Akteure werden dargestellt?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Berichterstattung über die Abschiebung von Venezolanern aus den USA. Inwiefern werden menschenrechtliche Aspekte betrachtet und welche Kritikpunkte werden deutlich gemacht?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vnhthg6jem1oyibryw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hp2vvgxmvtflfyfqxva5.png"/><Relationship Id="rId1" Type="http://schemas.openxmlformats.org/officeDocument/2006/relationships/image" Target="media/hfvxwsknlfm2ecu7mwrl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2025-08-03T02:35:07.162Z</dcterms:created>
  <dcterms:modified xsi:type="dcterms:W3CDTF">2025-08-03T02:35:07.162Z</dcterms:modified>
</cp:coreProperties>
</file>

<file path=docProps/custom.xml><?xml version="1.0" encoding="utf-8"?>
<Properties xmlns="http://schemas.openxmlformats.org/officeDocument/2006/custom-properties" xmlns:vt="http://schemas.openxmlformats.org/officeDocument/2006/docPropsVTypes"/>
</file>