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default"/>
      </w:pPr>
      <w:r>
        <w:t xml:space="preserve">Fragen des Tages</w:t>
      </w:r>
    </w:p>
    <w:p>
      <w:pPr>
        <w:pStyle w:val="default"/>
      </w:pPr>
      <w:r>
        <w:t xml:space="preserve">Denk an diese Fragen beim Anschauen des Videos - du beantwortest sie nachher!</w:t>
      </w:r>
    </w:p>
    <w:p>
      <w:pPr>
        <w:pStyle w:val="default"/>
        <w:ind w:left="360"/>
      </w:pPr>
      <w:r>
        <w:t xml:space="preserve">1. </w:t>
      </w:r>
      <w:r>
        <w:t xml:space="preserve">Warum ist es wichtig, dass alle Kinder auf der Welt zur Schule gehen können?</w:t>
      </w:r>
    </w:p>
    <w:p>
      <w:pPr>
        <w:pStyle w:val="default"/>
        <w:ind w:left="360"/>
      </w:pPr>
      <w:r>
        <w:t xml:space="preserve">2. </w:t>
      </w:r>
      <w:r>
        <w:t xml:space="preserve">Was ist der Buchclub und wie können Kinder dort Mitglied werden?</w:t>
      </w:r>
    </w:p>
    <w:p>
      <w:pPr>
        <w:pStyle w:val="default"/>
        <w:ind w:left="360"/>
      </w:pPr>
      <w:r>
        <w:t xml:space="preserve">3. </w:t>
      </w:r>
      <w:r>
        <w:t xml:space="preserve">Warum sind manche Menschen nicht so erfreut über das Handelsabkommen zwischen der EU und den Merkururländern?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Youtube: Schüler gegen Lehrer: Das ultimative Bücher-Quiz | logo!-Nachrichten vom 04.09.25</w:t>
            </w:r>
          </w:p>
          <w:p>
            <w:pPr>
              <w:pStyle w:val="default"/>
            </w:pPr>
            <w:r>
              <w:t xml:space="preserve">To watch the youtube video just scan the QR code.</w:t>
            </w:r>
          </w:p>
          <w:p>
            <w:pPr>
              <w:pStyle w:val="small"/>
            </w:pPr>
            <w:r>
              <w:t xml:space="preserve">https://youtube.com/watch?v=nVav2acD8s8</w:t>
            </w:r>
          </w:p>
        </w:tc>
      </w:tr>
    </w:tbl>
    <w:p>
      <w:pPr>
        <w:pStyle w:val="Heading3"/>
      </w:pPr>
    </w:p>
    <w:p>
      <w:pPr>
        <w:pStyle w:val="default"/>
      </w:pPr>
      <w:r>
        <w:t xml:space="preserve">Warum ist es wichtig, dass alle Kinder auf der Welt zur Schule gehen können?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Was ist der Buchclub und wie können Kinder dort Mitglied werden?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Warum sind manche Menschen nicht so erfreut über das Handelsabkommen zwischen der EU und den Merkururländern?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r>
        <w:br w:type="page"/>
      </w:r>
    </w:p>
    <w:p>
      <w:pPr>
        <w:pStyle w:val="Heading3"/>
      </w:pPr>
    </w:p>
    <w:p>
      <w:pPr>
        <w:pStyle w:val="default"/>
      </w:pPr>
      <w:r>
        <w:t xml:space="preserve">Welche Themen waren in den Nachrichten besonders wichtig?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Welche Themen waren in den Nachrichten besonders wichtig?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Welche Themen waren in den Nachrichten besonders wichtig?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Heading3"/>
      </w:pPr>
      <w:r>
        <w:t xml:space="preserve">Der Fehlerteufel hat sich in diese Nachrichten-Mitteilung eingeschlichen. Markiere das Wort, was jeweils im Satz falsch ist.  </w:t>
      </w:r>
    </w:p>
    <w:p>
      <w:pPr>
        <w:pStyle w:val="default"/>
      </w:pPr>
      <w:r>
        <w:t xml:space="preserve">&lt;strong&gt;Logo-Tour in Nordrhein-Westfalen&lt;/strong&gt;</w:t>
      </w:r>
      <w:r>
        <w:br/>
        <w:t xml:space="preserve"/>
      </w:r>
      <w:r>
        <w:br/>
        <w:t xml:space="preserve">Logo ist auf einer Reise durch Deutschland und zeigt jeden Tag ein anderes Bundesland. Heute sind sie in Nordrhein-Westfalen und besuchen die Stadt Übach-Palenberg. Die Moderatoren sprechen darüber, wie wichtig Bildung ist. Sie erklären auch die Schwierigkeiten, die viele Kinder auf der ganzen Welt haben, wenn sie nicht zur Schule gehen können. </w:t>
      </w:r>
    </w:p>
    <w:p>
      <w:pPr>
        <w:pStyle w:val="Heading3"/>
      </w:pPr>
      <w:r>
        <w:t xml:space="preserve">Lies jede Frage genau. Wähle die richtige Antwort aus. Mal sehen, wie gut du aufgepasst hast :)!</w:t>
      </w:r>
    </w:p>
    <w:p>
      <w:pPr>
        <w:pStyle w:val="Heading6"/>
      </w:pPr>
      <w:r>
        <w:rPr>
          <w:b/>
          <w:bCs/>
        </w:rPr>
        <w:t xml:space="preserve">Was macht der Bücherclub am Carolus-Magnus-Gymnasium besonders?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Die Mitglieder können durch das Lesen Punkte sammeln.</w:t>
      </w:r>
      <w:r>
        <w:t xml:space="preserve">    </w:t>
      </w:r>
      <w:r>
        <w:sym w:char="039F" w:font="Arial"/>
      </w:r>
      <w:r>
        <w:t xml:space="preserve"> </w:t>
      </w:r>
      <w:r>
        <w:t xml:space="preserve">Der Club veranstaltet jeden Tag ein Harry-Potter-Quiz.</w:t>
      </w:r>
      <w:r>
        <w:t xml:space="preserve">    </w:t>
      </w:r>
      <w:r>
        <w:sym w:char="039F" w:font="Arial"/>
      </w:r>
      <w:r>
        <w:t xml:space="preserve"> </w:t>
      </w:r>
      <w:r>
        <w:t xml:space="preserve">Er ist nur für Lehrer und Erwachsene.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Wieso ist der EU-Mercosur-Handelsabkommen wichtig?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Es erleichtert den Zugang zu Rohstoffen und Maschinen.</w:t>
      </w:r>
      <w:r>
        <w:t xml:space="preserve">    </w:t>
      </w:r>
      <w:r>
        <w:sym w:char="039F" w:font="Arial"/>
      </w:r>
      <w:r>
        <w:t xml:space="preserve"> </w:t>
      </w:r>
      <w:r>
        <w:t xml:space="preserve">Es verhindert den Handel mit Südamerika.</w:t>
      </w:r>
      <w:r>
        <w:t xml:space="preserve">    </w:t>
      </w:r>
      <w:r>
        <w:sym w:char="039F" w:font="Arial"/>
      </w:r>
      <w:r>
        <w:t xml:space="preserve"> </w:t>
      </w:r>
      <w:r>
        <w:t xml:space="preserve">Es erhöht die Preise für europäische Landwirte.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Was ist ein Tipp zur Gründung eines Buchclubs?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Nur Bücher über Sport sind erlaubt.</w:t>
      </w:r>
      <w:r>
        <w:t xml:space="preserve">    </w:t>
      </w:r>
      <w:r>
        <w:sym w:char="039F" w:font="Arial"/>
      </w:r>
      <w:r>
        <w:t xml:space="preserve"> </w:t>
      </w:r>
      <w:r>
        <w:t xml:space="preserve">Lesen ist nicht wichtig für den Club.</w:t>
      </w:r>
      <w:r>
        <w:t xml:space="preserve">    </w:t>
      </w:r>
      <w:r>
        <w:sym w:char="039F" w:font="Arial"/>
      </w:r>
      <w:r>
        <w:t xml:space="preserve"> </w:t>
      </w:r>
      <w:r>
        <w:t xml:space="preserve">Suche Unterstützung von Erwachsenen.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Warum sind manche Menschen nicht glücklich über das EU-Mercosur-Handelsabkommen?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Es gibt keine neuen Handelsmöglichkeiten.</w:t>
      </w:r>
      <w:r>
        <w:t xml:space="preserve">    </w:t>
      </w:r>
      <w:r>
        <w:sym w:char="039F" w:font="Arial"/>
      </w:r>
      <w:r>
        <w:t xml:space="preserve"> </w:t>
      </w:r>
      <w:r>
        <w:t xml:space="preserve">Es hilft europäischen Landwirten, mehr zu verdienen.</w:t>
      </w:r>
      <w:r>
        <w:t xml:space="preserve">    </w:t>
      </w:r>
      <w:r>
        <w:sym w:char="039F" w:font="Arial"/>
      </w:r>
      <w:r>
        <w:t xml:space="preserve"> </w:t>
      </w:r>
      <w:r>
        <w:t xml:space="preserve">Europäische Landwirte könnten unter Druck geraten.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Wie fördert der Bücherclub die demokratische Mitbestimmung?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Mitglieder planen Events gemeinsam.</w:t>
      </w:r>
      <w:r>
        <w:t xml:space="preserve">    </w:t>
      </w:r>
      <w:r>
        <w:sym w:char="039F" w:font="Arial"/>
      </w:r>
      <w:r>
        <w:t xml:space="preserve"> </w:t>
      </w:r>
      <w:r>
        <w:t xml:space="preserve">Es gibt keine Diskussion über Bücher.</w:t>
      </w:r>
      <w:r>
        <w:t xml:space="preserve">    </w:t>
      </w:r>
      <w:r>
        <w:sym w:char="039F" w:font="Arial"/>
      </w:r>
      <w:r>
        <w:t xml:space="preserve"> </w:t>
      </w:r>
      <w:r>
        <w:t xml:space="preserve">Der Lehrer entscheidet alles alleine.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Was organisiert der Bücherclub am Carolus-Magnus-Gymnasium?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Ein Kochkurs für Kinder.</w:t>
      </w:r>
      <w:r>
        <w:t xml:space="preserve">    </w:t>
      </w:r>
      <w:r>
        <w:sym w:char="039F" w:font="Arial"/>
      </w:r>
      <w:r>
        <w:t xml:space="preserve"> </w:t>
      </w:r>
      <w:r>
        <w:t xml:space="preserve">Ein Quiz zu Harry Potter.</w:t>
      </w:r>
      <w:r>
        <w:t xml:space="preserve">    </w:t>
      </w:r>
      <w:r>
        <w:sym w:char="039F" w:font="Arial"/>
      </w:r>
      <w:r>
        <w:t xml:space="preserve"> </w:t>
      </w:r>
      <w:r>
        <w:t xml:space="preserve">Ein tägliches Fußballspiel.</w:t>
      </w:r>
      <w:r>
        <w:t xml:space="preserve">    </w:t>
      </w:r>
    </w:p>
    <w:p>
      <w:r>
        <w:br w:type="page"/>
      </w:r>
    </w:p>
    <w:p>
      <w:pPr>
        <w:pStyle w:val="Heading3"/>
      </w:pPr>
      <w:r>
        <w:t xml:space="preserve">Wie fühlst du dich nach den Nachrichten?</w:t>
      </w:r>
    </w:p>
    <w:p>
      <w:pPr>
        <w:pStyle w:val="default"/>
      </w:pPr>
      <w:r>
        <w:t xml:space="preserve">Kreise den Smiley ein, der am besten beschreibt, wie du dich nach dem Anschauen der Nachrichten fühlst. Du kannst auch kurz schreiben, warum du dich so fühlst.</w:t>
      </w:r>
    </w:p>
    <w:p>
      <w:pPr>
        <w:pStyle w:val="default"/>
      </w:pPr>
      <w:r>
        <w:t xml:space="preserve">😊 </w:t>
      </w:r>
      <w:r>
        <w:t xml:space="preserve">Fröhlich / Gut</w:t>
      </w:r>
    </w:p>
    <w:p>
      <w:pPr>
        <w:pStyle w:val="default"/>
      </w:pPr>
      <w:r>
        <w:t xml:space="preserve">😐 </w:t>
      </w:r>
      <w:r>
        <w:t xml:space="preserve">Nachdenklich / Neutral</w:t>
      </w:r>
    </w:p>
    <w:p>
      <w:pPr>
        <w:pStyle w:val="default"/>
      </w:pPr>
      <w:r>
        <w:t xml:space="preserve">😢 </w:t>
      </w:r>
      <w:r>
        <w:t xml:space="preserve">Traurig / Besorgt</w:t>
      </w:r>
    </w:p>
    <w:p>
      <w:pPr>
        <w:pStyle w:val="Heading3"/>
      </w:pPr>
      <w:r>
        <w:t xml:space="preserve">Warum fühlst du dich so?</w:t>
      </w:r>
    </w:p>
    <w:p>
      <w:pPr>
        <w:pStyle w:val="default"/>
      </w:pPr>
      <w:r>
        <w:t xml:space="preserve">Schreibe, wenn du möchtest. 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Kindernachrichten 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b w:val="false"/>
        <w:bCs w:val="fals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rFonts w:ascii="Arial" w:cs="Arial" w:eastAsia="Arial" w:hAnsi="Arial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rFonts w:ascii="Arial" w:cs="Arial" w:eastAsia="Arial" w:hAnsi="Arial"/>
      <w:b/>
      <w:bCs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rFonts w:ascii="Arial" w:cs="Arial" w:eastAsia="Arial" w:hAnsi="Arial"/>
      <w:b/>
      <w:bCs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rFonts w:ascii="Arial" w:cs="Arial" w:eastAsia="Arial" w:hAnsi="Arial"/>
      <w:sz w:val="22"/>
      <w:szCs w:val="22"/>
    </w:rPr>
  </w:style>
  <w:style w:type="paragraph" w:styleId="small">
    <w:name w:val="Small"/>
    <w:basedOn w:val="Normal"/>
    <w:next w:val="Normal"/>
    <w:pPr>
      <w:spacing w:line="360"/>
    </w:pPr>
    <w:rPr>
      <w:rFonts w:ascii="Arial" w:cs="Arial" w:eastAsia="Arial" w:hAnsi="Arial"/>
      <w:sz w:val="18"/>
      <w:szCs w:val="18"/>
    </w:rPr>
  </w:style>
  <w:style w:type="paragraph" w:styleId="strong">
    <w:name w:val="Strong"/>
    <w:basedOn w:val="Normal"/>
    <w:next w:val="Normal"/>
    <w:pPr>
      <w:spacing w:line="360" w:lineRule="exact"/>
    </w:pPr>
    <w:rPr>
      <w:rFonts w:ascii="Arial" w:cs="Arial" w:eastAsia="Arial" w:hAnsi="Arial"/>
      <w:b/>
      <w:bCs/>
      <w:sz w:val="22"/>
      <w:szCs w:val="22"/>
    </w:rPr>
  </w:style>
  <w:style w:type="paragraph" w:styleId="label">
    <w:name w:val="Label"/>
    <w:basedOn w:val="Normal"/>
    <w:next w:val="Normal"/>
    <w:pPr>
      <w:spacing w:line="240" w:lineRule="exact"/>
    </w:pPr>
    <w:rPr>
      <w:rFonts w:ascii="Arial" w:cs="Arial" w:eastAsia="Arial" w:hAnsi="Arial"/>
      <w:b/>
      <w:bCs/>
      <w:color w:val="64748b"/>
      <w:sz w:val="22"/>
      <w:szCs w:val="22"/>
    </w:rPr>
  </w:style>
  <w:style w:type="paragraph" w:styleId="narrow">
    <w:name w:val="Narrow"/>
    <w:basedOn w:val="Normal"/>
    <w:next w:val="Normal"/>
    <w:pPr>
      <w:spacing w:line="240"/>
    </w:pPr>
    <w:rPr>
      <w:rFonts w:ascii="Arial" w:cs="Arial" w:eastAsia="Arial" w:hAnsi="Arial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8b8897c520ba71a969fcf3ad197cecea8bf5b78e.png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0fdc3e0d23706d54cc205f617dccb40470374c3.png"/><Relationship Id="rId1" Type="http://schemas.openxmlformats.org/officeDocument/2006/relationships/image" Target="media/33f67c2611d71bd240358eb5fe5a203e3c17f19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2026-04-30T16:14:47.604Z</dcterms:created>
  <dcterms:modified xsi:type="dcterms:W3CDTF">2026-04-30T16:14:47.604Z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