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Private und öffentliche Güter</w:t>
      </w:r>
    </w:p>
    <w:p>
      <w:pPr>
        <w:pStyle w:val="default"/>
      </w:pPr>
      <w:r>
        <w:t xml:space="preserve">
</w:t>
      </w:r>
    </w:p>
    <w:p>
      <w:pPr>
        <w:pStyle w:val="default"/>
      </w:pPr>
      <w:r>
        <w:t xml:space="preserve">Jeden Morgen klingelt Paulas Wecker um 6:30 Uhr. Sie greift nach ihrem Smartphone, um den Wetterbericht zu checken. Nach einer erfrischenden Dusche zieht sie ihre Lieblingsjeans und ein T-Shirt an. In der Küche macht sie sich einen Kaffee und toastet ein Brot. Bevor sie das Haus verlässt, schnappt sie sich ihren Rucksack und ihr Monatsfahrkarte für den Bus. Auf dem Weg zur Schule genießt sie die sauberen Straßen und gut gepflegten Parks. Nach einem langen Schultag trifft sie sich mit Freunden im öffentlichen Schwimmbad, um zu entspannen. Am Abend genießt sie eine Serie auf einem Streaming-Dienst und surft im Internet, bevor sie ins Bett geht.</w:t>
      </w:r>
    </w:p>
    <w:p>
      <w:pPr>
        <w:pStyle w:val="default"/>
      </w:pPr>
      <w:r>
        <w:t xml:space="preserve">
</w:t>
      </w:r>
    </w:p>
    <w:p>
      <w:pPr>
        <w:pStyle w:val="default"/>
      </w:pPr>
      <w:r>
        <w:t xml:space="preserve">Güter sind alles, was Bedürfnisse erfüllt und einen Nutzen stiftet. Sie können materiell, wie ein Smartphone, oder immateriell, wie eine Dienstleistung, sein. Innerhalb der Güterarten unterscheiden wir zwischen privaten und öffentlichen Gütern. Private Güter sind Güter, die rivalisierend und ausschließbar sind. Das bedeutet, dass der Konsum durch eine Person den Konsum durch eine andere Person ausschließt, und man muss bezahlen, um sie zu nutzen. Beispiele hierfür sind Paulas Smartphone, Kleidung, Lebensmittel und Streaming-Dienste. Öffentliche Güter hingegen sind nicht-rivalisierend und nicht-ausschließbar. Das bedeutet, dass der Konsum durch eine Person den Konsum durch eine andere Person nicht beeinträchtigt und niemand vom Konsum ausgeschlossen werden kann. Beispiele hierfür sind saubere Straßen, gepflegte Parks und die Nutzung des Internets.</w:t>
      </w:r>
    </w:p>
    <w:p>
      <w:pPr>
        <w:pStyle w:val="default"/>
      </w:pPr>
      <w:r>
        <w:t xml:space="preserve">
</w:t>
      </w:r>
    </w:p>
    <w:p>
      <w:pPr>
        <w:pStyle w:val="default"/>
      </w:pPr>
      <w:r>
        <w:t xml:space="preserve">Der Hauptunterschied zwischen privaten und öffentlichen Gütern liegt in ihrer Zugänglichkeit und Nutzung. Private Güter sind nur für zahlende Nutzer zugänglich und ihr Konsum ist exklusiv. Öffentliche Güter hingegen stehen allen zur Verfügung und ihr Konsum ist gemeinschaftlich. Gemeinsam ist beiden jedoch, dass sie wesentliche Bestandteile unseres täglichen Lebens sind und zur Bedürfnisbefriedigung beitragen. Ein ausgewogenes Angebot an privaten und öffentlichen Gütern ist essenziell für eine funktionierende Gesellschaft und Wirtschaft.</w:t>
      </w:r>
    </w:p>
    <w:p>
      <w:pPr>
        <w:pStyle w:val="default"/>
      </w:pPr>
      <w:r>
        <w:t xml:space="preserve">
    </w:t>
      </w:r>
    </w:p>
    <w:p>
      <w:pPr>
        <w:pStyle w:val="Heading3"/>
      </w:pPr>
      <w:r>
        <w:t xml:space="preserve">Definitionen der Güterarten: Private und öffentliche Güter</w:t>
      </w:r>
    </w:p>
    <w:p>
      <w:pPr>
        <w:pStyle w:val="default"/>
      </w:pPr>
      <w:r>
        <w:t xml:space="preserve">
    </w:t>
      </w:r>
    </w:p>
    <w:p>
      <w:pPr>
        <w:pStyle w:val="default"/>
      </w:pPr>
      <w:r>
        <w:t xml:space="preserve">Private Güter sind rivalisierend und ausschließbar, während öffentliche Güter nicht rivalisierend und nicht ausschließbar sind.</w:t>
      </w:r>
    </w:p>
    <w:p>
      <w:pPr>
        <w:pStyle w:val="default"/>
      </w:pPr>
      <w:r>
        <w:t xml:space="preserve">
    </w:t>
      </w:r>
    </w:p>
    <w:p>
      <w:pPr>
        <w:pStyle w:val="default"/>
      </w:pPr>
      <w:r>
        <w:t xml:space="preserve">Beispiele:</w:t>
      </w:r>
    </w:p>
    <w:p>
      <w:pPr>
        <w:pStyle w:val="default"/>
      </w:pPr>
      <w:r>
        <w:t xml:space="preserve">
    </w:t>
      </w:r>
    </w:p>
    <w:p>
      <w:pPr>
        <w:pStyle w:val="default"/>
      </w:pPr>
      <w:r>
        <w:t xml:space="preserve">
        </w:t>
      </w:r>
    </w:p>
    <w:p>
      <w:pPr>
        <w:pStyle w:val="default"/>
      </w:pPr>
      <w:r>
        <w:t xml:space="preserve">Private Güter:</w:t>
      </w:r>
    </w:p>
    <w:p>
      <w:pPr>
        <w:pStyle w:val="default"/>
      </w:pPr>
      <w:r>
        <w:t xml:space="preserve"> Autos, Kleidung</w:t>
      </w:r>
    </w:p>
    <w:p>
      <w:pPr>
        <w:pStyle w:val="default"/>
      </w:pPr>
      <w:r>
        <w:t xml:space="preserve">
        </w:t>
      </w:r>
    </w:p>
    <w:p>
      <w:pPr>
        <w:pStyle w:val="default"/>
      </w:pPr>
      <w:r>
        <w:t xml:space="preserve">Öffentliche Güter:</w:t>
      </w:r>
    </w:p>
    <w:p>
      <w:pPr>
        <w:pStyle w:val="default"/>
      </w:pPr>
      <w:r>
        <w:t xml:space="preserve"> Straßenbeleuchtung, Landesverteidigung</w:t>
      </w:r>
    </w:p>
    <w:p>
      <w:pPr>
        <w:pStyle w:val="default"/>
      </w:pPr>
      <w:r>
        <w:t xml:space="preserve">
    </w:t>
      </w:r>
    </w:p>
    <w:p>
      <w:pPr>
        <w:pStyle w:val="default"/>
      </w:pPr>
      <w:r>
        <w:t xml:space="preserve">
</w:t>
      </w:r>
    </w:p>
    <w:p>
      <w:r>
        <w:br w:type="page"/>
      </w:r>
    </w:p>
    <w:p>
      <w:pPr>
        <w:pStyle w:val="default"/>
      </w:pPr>
      <w:r>
        <w:t xml:space="preserve">📝</w:t>
      </w:r>
    </w:p>
    <w:p>
      <w:pPr>
        <w:pStyle w:val="default"/>
      </w:pPr>
      <w:r>
        <w:t xml:space="preserve">Ordne die Begriffe einer bestimmten Güterart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Private Güter</w:t>
            </w:r>
          </w:p>
        </w:tc>
        <w:tc>
          <w:tcPr>
            <w:tcBorders>
              <w:top w:val="dashed" w:sz="12"/>
              <w:left w:val="dashed" w:sz="12"/>
              <w:bottom w:val="dashed" w:sz="12"/>
              <w:right w:val="dashed" w:sz="12"/>
            </w:tcBorders>
          </w:tcPr>
          <w:p>
            <w:pPr>
              <w:pStyle w:val="label"/>
            </w:pPr>
            <w:r>
              <w:t xml:space="preserve">Öffentliche Güter</w:t>
            </w:r>
          </w:p>
        </w:tc>
      </w:tr>
    </w:tbl>
    <w:p>
      <w:pPr>
        <w:pStyle w:val="default"/>
      </w:pPr>
    </w:p>
    <w:p>
      <w:pPr>
        <w:pStyle w:val="default"/>
      </w:pPr>
      <w:r>
        <w:t xml:space="preserve">Feuerwehrdienst · Haus · Polizeidienst · Auto · Luft · Nationalverteidigung · Straßenbeleuchtung · Kleidung · Lebensmittel · Smartphone</w:t>
      </w:r>
    </w:p>
    <w:p>
      <w:pPr>
        <w:pStyle w:val="default"/>
      </w:pPr>
    </w:p>
    <w:p>
      <w:pPr>
        <w:pStyle w:val="Heading3"/>
      </w:pPr>
      <w:r>
        <w:t xml:space="preserve">Kreuze die richtige Antwort an.</w:t>
      </w:r>
    </w:p>
    <w:p>
      <w:pPr>
        <w:pStyle w:val="Heading6"/>
      </w:pPr>
      <w:r>
        <w:rPr>
          <w:b/>
          <w:bCs/>
        </w:rPr>
        <w:t xml:space="preserve">Was für eine Güterart ist der Park?</w:t>
      </w:r>
    </w:p>
    <w:p>
      <w:pPr>
        <w:pStyle w:val="default"/>
      </w:pPr>
      <w:r>
        <w:sym w:char="039F" w:font="Arial"/>
      </w:r>
      <w:r>
        <w:t xml:space="preserve"> </w:t>
      </w:r>
      <w:r>
        <w:t xml:space="preserve">Öffentliches Gut</w:t>
      </w:r>
      <w:r>
        <w:t xml:space="preserve">    </w:t>
      </w:r>
      <w:r>
        <w:sym w:char="039F" w:font="Arial"/>
      </w:r>
      <w:r>
        <w:t xml:space="preserve"> </w:t>
      </w:r>
      <w:r>
        <w:t xml:space="preserve">Keines</w:t>
      </w:r>
      <w:r>
        <w:t xml:space="preserve">    </w:t>
      </w:r>
      <w:r>
        <w:sym w:char="039F" w:font="Arial"/>
      </w:r>
      <w:r>
        <w:t xml:space="preserve"> </w:t>
      </w:r>
      <w:r>
        <w:t xml:space="preserve">Privates Gut</w:t>
      </w:r>
      <w:r>
        <w:t xml:space="preserve">    </w:t>
      </w:r>
    </w:p>
    <w:p>
      <w:pPr>
        <w:pStyle w:val="default"/>
      </w:pPr>
    </w:p>
    <w:p>
      <w:pPr>
        <w:pStyle w:val="Heading6"/>
      </w:pPr>
      <w:r>
        <w:rPr>
          <w:b/>
          <w:bCs/>
        </w:rPr>
        <w:t xml:space="preserve">Was für eine Güterart ist das Kino?</w:t>
      </w:r>
    </w:p>
    <w:p>
      <w:pPr>
        <w:pStyle w:val="default"/>
      </w:pPr>
      <w:r>
        <w:sym w:char="039F" w:font="Arial"/>
      </w:r>
      <w:r>
        <w:t xml:space="preserve"> </w:t>
      </w:r>
      <w:r>
        <w:t xml:space="preserve">Privates Gut</w:t>
      </w:r>
      <w:r>
        <w:t xml:space="preserve">    </w:t>
      </w:r>
      <w:r>
        <w:sym w:char="039F" w:font="Arial"/>
      </w:r>
      <w:r>
        <w:t xml:space="preserve"> </w:t>
      </w:r>
      <w:r>
        <w:t xml:space="preserve">Öffentliches Gut</w:t>
      </w:r>
      <w:r>
        <w:t xml:space="preserve">    </w:t>
      </w:r>
      <w:r>
        <w:sym w:char="039F" w:font="Arial"/>
      </w:r>
      <w:r>
        <w:t xml:space="preserve"> </w:t>
      </w:r>
      <w:r>
        <w:t xml:space="preserve">Keines</w:t>
      </w:r>
      <w:r>
        <w:t xml:space="preserve">    </w:t>
      </w:r>
    </w:p>
    <w:p>
      <w:pPr>
        <w:pStyle w:val="default"/>
      </w:pPr>
    </w:p>
    <w:p>
      <w:pPr>
        <w:pStyle w:val="Heading6"/>
      </w:pPr>
      <w:r>
        <w:rPr>
          <w:b/>
          <w:bCs/>
        </w:rPr>
        <w:t xml:space="preserve">Was für eine Güterart ist die Straße?</w:t>
      </w:r>
    </w:p>
    <w:p>
      <w:pPr>
        <w:pStyle w:val="default"/>
      </w:pPr>
      <w:r>
        <w:sym w:char="039F" w:font="Arial"/>
      </w:r>
      <w:r>
        <w:t xml:space="preserve"> </w:t>
      </w:r>
      <w:r>
        <w:t xml:space="preserve">Keines</w:t>
      </w:r>
      <w:r>
        <w:t xml:space="preserve">    </w:t>
      </w:r>
      <w:r>
        <w:sym w:char="039F" w:font="Arial"/>
      </w:r>
      <w:r>
        <w:t xml:space="preserve"> </w:t>
      </w:r>
      <w:r>
        <w:t xml:space="preserve">Öffentliches Gut</w:t>
      </w:r>
      <w:r>
        <w:t xml:space="preserve">    </w:t>
      </w:r>
      <w:r>
        <w:sym w:char="039F" w:font="Arial"/>
      </w:r>
      <w:r>
        <w:t xml:space="preserve"> </w:t>
      </w:r>
      <w:r>
        <w:t xml:space="preserve">Privates Gut</w:t>
      </w:r>
      <w:r>
        <w:t xml:space="preserve">    </w:t>
      </w:r>
    </w:p>
    <w:p>
      <w:pPr>
        <w:pStyle w:val="default"/>
      </w:pPr>
    </w:p>
    <w:p>
      <w:pPr>
        <w:pStyle w:val="Heading6"/>
      </w:pPr>
      <w:r>
        <w:rPr>
          <w:b/>
          <w:bCs/>
        </w:rPr>
        <w:t xml:space="preserve">Was für eine Güterart ist ein Apfel?</w:t>
      </w:r>
    </w:p>
    <w:p>
      <w:pPr>
        <w:pStyle w:val="default"/>
      </w:pPr>
      <w:r>
        <w:sym w:char="039F" w:font="Arial"/>
      </w:r>
      <w:r>
        <w:t xml:space="preserve"> </w:t>
      </w:r>
      <w:r>
        <w:t xml:space="preserve">Keines</w:t>
      </w:r>
      <w:r>
        <w:t xml:space="preserve">    </w:t>
      </w:r>
      <w:r>
        <w:sym w:char="039F" w:font="Arial"/>
      </w:r>
      <w:r>
        <w:t xml:space="preserve"> </w:t>
      </w:r>
      <w:r>
        <w:t xml:space="preserve">Öffentliches Gut</w:t>
      </w:r>
      <w:r>
        <w:t xml:space="preserve">    </w:t>
      </w:r>
      <w:r>
        <w:sym w:char="039F" w:font="Arial"/>
      </w:r>
      <w:r>
        <w:t xml:space="preserve"> </w:t>
      </w:r>
      <w:r>
        <w:t xml:space="preserve">Privates Gut</w:t>
      </w:r>
      <w:r>
        <w:t xml:space="preserve">    </w:t>
      </w:r>
    </w:p>
    <w:p>
      <w:pPr>
        <w:pStyle w:val="default"/>
      </w:pPr>
    </w:p>
    <w:p>
      <w:pPr>
        <w:pStyle w:val="Heading6"/>
      </w:pPr>
      <w:r>
        <w:rPr>
          <w:b/>
          <w:bCs/>
        </w:rPr>
        <w:t xml:space="preserve">Was für eine Güterart ist die Landesverteidigung?</w:t>
      </w:r>
    </w:p>
    <w:p>
      <w:pPr>
        <w:pStyle w:val="default"/>
      </w:pPr>
      <w:r>
        <w:sym w:char="039F" w:font="Arial"/>
      </w:r>
      <w:r>
        <w:t xml:space="preserve"> </w:t>
      </w:r>
      <w:r>
        <w:t xml:space="preserve">Privates Gut</w:t>
      </w:r>
      <w:r>
        <w:t xml:space="preserve">    </w:t>
      </w:r>
      <w:r>
        <w:sym w:char="039F" w:font="Arial"/>
      </w:r>
      <w:r>
        <w:t xml:space="preserve"> </w:t>
      </w:r>
      <w:r>
        <w:t xml:space="preserve">Öffentliches Gut</w:t>
      </w:r>
      <w:r>
        <w:t xml:space="preserve">    </w:t>
      </w:r>
      <w:r>
        <w:sym w:char="039F" w:font="Arial"/>
      </w:r>
      <w:r>
        <w:t xml:space="preserve"> </w:t>
      </w:r>
      <w:r>
        <w:t xml:space="preserve">Keines</w:t>
      </w:r>
      <w:r>
        <w:t xml:space="preserve">    </w:t>
      </w:r>
    </w:p>
    <w:p>
      <w:r>
        <w:br w:type="page"/>
      </w:r>
    </w:p>
    <w:p>
      <w:pPr>
        <w:pStyle w:val="Heading3"/>
      </w:pPr>
      <w:r>
        <w:t xml:space="preserve">Das Konzept der Knappheit</w:t>
      </w:r>
    </w:p>
    <w:p>
      <w:pPr>
        <w:pStyle w:val="default"/>
      </w:pPr>
      <w:r>
        <w:t xml:space="preserve">
</w:t>
      </w:r>
    </w:p>
    <w:p>
      <w:pPr>
        <w:pStyle w:val="default"/>
      </w:pPr>
      <w:r>
        <w:t xml:space="preserve">Knappheit bedeutet, dass es von manchen Dingen nicht genug für alle gibt. Stell dir vor, Paula hat nur eine Tafel Schokolade, aber sieben Freunde möchten ein Stück davon. Da nicht genug Schokolade für alle da ist, müssen sie entscheiden, wer ein Stück bekommt oder wie sie sie aufteilen. Das ist Knappheit.</w:t>
      </w:r>
    </w:p>
    <w:p>
      <w:pPr>
        <w:pStyle w:val="default"/>
      </w:pPr>
      <w:r>
        <w:t xml:space="preserve">
</w:t>
      </w:r>
    </w:p>
    <w:p>
      <w:pPr>
        <w:pStyle w:val="default"/>
      </w:pPr>
      <w:r>
        <w:t xml:space="preserve">In der Wirtschaft bedeutet Knappheit, dass Ressourcen wie Geld, Zeit oder Materialien begrenzt sind. Zum Beispiel hat Paula nur eine begrenzte Menge Geld, um Dinge wie ihr Smartphone, Kleidung oder den Streaming-Dienst zu kaufen. Sie muss also entscheiden, wofür sie ihr Geld ausgibt. Auch öffentliche Güter wie saubere Straßen und gepflegte Parks brauchen Ressourcen, wie Arbeitskräfte und Geld, um erhalten zu bleiben.</w:t>
      </w:r>
    </w:p>
    <w:p>
      <w:pPr>
        <w:pStyle w:val="default"/>
      </w:pPr>
      <w:r>
        <w:t xml:space="preserve">
</w:t>
      </w:r>
    </w:p>
    <w:p>
      <w:pPr>
        <w:pStyle w:val="default"/>
      </w:pPr>
      <w:r>
        <w:t xml:space="preserve">Knappheit zwingt uns also, Entscheidungen zu treffen und Prioritäten zu setzen, damit wir unsere Bedürfnisse bestmöglich erfüllen können.</w:t>
      </w:r>
    </w:p>
    <w:p>
      <w:pPr>
        <w:pStyle w:val="default"/>
      </w:pPr>
      <w:r>
        <w:t xml:space="preserve">
    </w:t>
      </w:r>
    </w:p>
    <w:p>
      <w:pPr>
        <w:pStyle w:val="Heading3"/>
      </w:pPr>
      <w:r>
        <w:t xml:space="preserve">Definition von Knappheit</w:t>
      </w:r>
    </w:p>
    <w:p>
      <w:pPr>
        <w:pStyle w:val="default"/>
      </w:pPr>
      <w:r>
        <w:t xml:space="preserve">
    </w:t>
      </w:r>
    </w:p>
    <w:p>
      <w:pPr>
        <w:pStyle w:val="default"/>
      </w:pPr>
      <w:r>
        <w:t xml:space="preserve">Knappheit bedeutet, dass die verfügbaren Ressourcen begrenzt sind und nicht ausreichen, um alle Bedürfnisse und Wünsche zu befriedigen.</w:t>
      </w:r>
    </w:p>
    <w:p>
      <w:pPr>
        <w:pStyle w:val="default"/>
      </w:pPr>
      <w:r>
        <w:t xml:space="preserve">
    </w:t>
      </w:r>
    </w:p>
    <w:p>
      <w:pPr>
        <w:pStyle w:val="default"/>
      </w:pPr>
      <w:r>
        <w:t xml:space="preserve">Beispiele:</w:t>
      </w:r>
    </w:p>
    <w:p>
      <w:pPr>
        <w:pStyle w:val="default"/>
      </w:pPr>
      <w:r>
        <w:t xml:space="preserve"> Wasserknappheit in trockenen Regionen, begrenzte Anzahl an Sitzplätzen in einem Flugzeug, knappes Angebot an neuen Technologien auf dem Markt.</w:t>
      </w:r>
    </w:p>
    <w:p>
      <w:pPr>
        <w:pStyle w:val="default"/>
      </w:pPr>
      <w:r>
        <w:t xml:space="preserve">
</w:t>
      </w:r>
    </w:p>
    <w:p>
      <w:pPr>
        <w:pStyle w:val="Heading3"/>
      </w:pPr>
      <w:r>
        <w:t xml:space="preserve">Fülle die Lücken mit den passenden Wörtern</w:t>
      </w:r>
    </w:p>
    <w:p>
      <w:pPr>
        <w:pStyle w:val="default"/>
      </w:pPr>
      <w:r>
        <w:t xml:space="preserve">______________________ ist ein grundlegendes wirtschaftliches Konzept, das auf die begrenzte Verfügbarkeit von Ressourcen hinweist. Diese ______________________ führt dazu, dass nicht alle Bedürfnisse und Wünsche der Menschen erfüllt werden können. In der Wirtschaft zwingt Knappheit Unternehmen dazu, ihre ______________________ effizient zu nutzen. Dies kann zu Innovationen und verbesserten Produktionsmethoden führen. Für Individuen bedeutet Knappheit oft, dass sie ______________________ setzen und Entscheidungen treffen müssen, welche Bedürfnisse sie zuerst befriedigen. Dies kann zu einem erhöhten ______________________ und zu Unsicherheiten führen. Auf globaler Ebene kann Knappheit zu ______________________ und Wettbewerb um knappe Ressourcen führen. Langfristig zwingt Knappheit Gesellschaften dazu, nachhaltige ______________________ zu finden und die Ressourcennutzung zu optimieren.</w:t>
      </w:r>
      <w:r>
        <w:br/>
      </w:r>
    </w:p>
    <w:p>
      <w:pPr>
        <w:pStyle w:val="default"/>
      </w:pPr>
      <w:r>
        <w:t xml:space="preserve">Konflikten</w:t>
      </w:r>
      <w:r>
        <w:t xml:space="preserve">, </w:t>
      </w:r>
      <w:r>
        <w:t xml:space="preserve">Begrenzung</w:t>
      </w:r>
      <w:r>
        <w:t xml:space="preserve">, </w:t>
      </w:r>
      <w:r>
        <w:t xml:space="preserve">Stress</w:t>
      </w:r>
      <w:r>
        <w:t xml:space="preserve">, </w:t>
      </w:r>
      <w:r>
        <w:t xml:space="preserve">Lösungen</w:t>
      </w:r>
      <w:r>
        <w:t xml:space="preserve">, </w:t>
      </w:r>
      <w:r>
        <w:t xml:space="preserve">Ressourcen</w:t>
      </w:r>
      <w:r>
        <w:t xml:space="preserve">, </w:t>
      </w:r>
      <w:r>
        <w:t xml:space="preserve">Prioritäten</w:t>
      </w:r>
      <w:r>
        <w:t xml:space="preserve">, </w:t>
      </w:r>
      <w:r>
        <w:t xml:space="preserve">Knappheit</w:t>
      </w:r>
      <w:r>
        <w:t xml:space="preserve">, </w:t>
      </w:r>
    </w:p>
    <w:p>
      <w:r>
        <w:br w:type="page"/>
      </w:r>
    </w:p>
    <w:p>
      <w:pPr>
        <w:pStyle w:val="Heading3"/>
      </w:pPr>
      <w:r>
        <w:t xml:space="preserve">Bringe die Paragraphen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Langfristig zwingt Knappheit Gesellschaften dazu, nachhaltige Lösungen zu finden und die Ressourcennutzung zu optimieren.</w:t>
            </w:r>
          </w:p>
        </w:tc>
      </w:tr>
      <w:tr>
        <w:tc>
          <w:tcPr>
            <w:tcW w:type="dxa" w:w="638"/>
          </w:tcPr>
          <w:p>
            <w:pPr>
              <w:pStyle w:val="default"/>
            </w:pPr>
          </w:p>
        </w:tc>
        <w:tc>
          <w:tcPr>
            <w:tcW w:type="dxa" w:w="9000"/>
          </w:tcPr>
          <w:p>
            <w:pPr>
              <w:pStyle w:val="default"/>
            </w:pPr>
            <w:r>
              <w:t xml:space="preserve">Knappheit ist ein grundlegendes wirtschaftliches Konzept, das auf die begrenzte Verfügbarkeit von Ressourcen hinweist.</w:t>
            </w:r>
          </w:p>
        </w:tc>
      </w:tr>
      <w:tr>
        <w:tc>
          <w:tcPr>
            <w:tcW w:type="dxa" w:w="638"/>
          </w:tcPr>
          <w:p>
            <w:pPr>
              <w:pStyle w:val="default"/>
            </w:pPr>
          </w:p>
        </w:tc>
        <w:tc>
          <w:tcPr>
            <w:tcW w:type="dxa" w:w="9000"/>
          </w:tcPr>
          <w:p>
            <w:pPr>
              <w:pStyle w:val="default"/>
            </w:pPr>
            <w:r>
              <w:t xml:space="preserve">Für Individuen bedeutet Knappheit oft, dass sie Prioritäten setzen und Entscheidungen treffen müssen, welche Bedürfnisse sie zuerst befriedigen.</w:t>
            </w:r>
          </w:p>
        </w:tc>
      </w:tr>
      <w:tr>
        <w:tc>
          <w:tcPr>
            <w:tcW w:type="dxa" w:w="638"/>
          </w:tcPr>
          <w:p>
            <w:pPr>
              <w:pStyle w:val="default"/>
            </w:pPr>
          </w:p>
        </w:tc>
        <w:tc>
          <w:tcPr>
            <w:tcW w:type="dxa" w:w="9000"/>
          </w:tcPr>
          <w:p>
            <w:pPr>
              <w:pStyle w:val="default"/>
            </w:pPr>
            <w:r>
              <w:t xml:space="preserve">Diese Begrenzung führt dazu, dass nicht alle Bedürfnisse und Wünsche der Menschen erfüllt werden können.</w:t>
            </w:r>
          </w:p>
        </w:tc>
      </w:tr>
      <w:tr>
        <w:tc>
          <w:tcPr>
            <w:tcW w:type="dxa" w:w="638"/>
          </w:tcPr>
          <w:p>
            <w:pPr>
              <w:pStyle w:val="default"/>
            </w:pPr>
          </w:p>
        </w:tc>
        <w:tc>
          <w:tcPr>
            <w:tcW w:type="dxa" w:w="9000"/>
          </w:tcPr>
          <w:p>
            <w:pPr>
              <w:pStyle w:val="default"/>
            </w:pPr>
            <w:r>
              <w:t xml:space="preserve">Auf globaler Ebene kann Knappheit zu Konflikten und Wettbewerb um knappe Ressourcen führen.</w:t>
            </w:r>
          </w:p>
        </w:tc>
      </w:tr>
      <w:tr>
        <w:tc>
          <w:tcPr>
            <w:tcW w:type="dxa" w:w="638"/>
          </w:tcPr>
          <w:p>
            <w:pPr>
              <w:pStyle w:val="default"/>
            </w:pPr>
          </w:p>
        </w:tc>
        <w:tc>
          <w:tcPr>
            <w:tcW w:type="dxa" w:w="9000"/>
          </w:tcPr>
          <w:p>
            <w:pPr>
              <w:pStyle w:val="default"/>
            </w:pPr>
            <w:r>
              <w:t xml:space="preserve">In der Wirtschaft zwingt Knappheit Unternehmen dazu, ihre Ressourcen effizient zu nutzen.</w:t>
            </w:r>
          </w:p>
        </w:tc>
      </w:tr>
      <w:tr>
        <w:tc>
          <w:tcPr>
            <w:tcW w:type="dxa" w:w="638"/>
          </w:tcPr>
          <w:p>
            <w:pPr>
              <w:pStyle w:val="default"/>
            </w:pPr>
          </w:p>
        </w:tc>
        <w:tc>
          <w:tcPr>
            <w:tcW w:type="dxa" w:w="9000"/>
          </w:tcPr>
          <w:p>
            <w:pPr>
              <w:pStyle w:val="default"/>
            </w:pPr>
            <w:r>
              <w:t xml:space="preserve">Dies kann zu einem erhöhten Stress und zu Unsicherheiten führen.</w:t>
            </w:r>
          </w:p>
        </w:tc>
      </w:tr>
      <w:tr>
        <w:tc>
          <w:tcPr>
            <w:tcW w:type="dxa" w:w="638"/>
          </w:tcPr>
          <w:p>
            <w:pPr>
              <w:pStyle w:val="default"/>
            </w:pPr>
          </w:p>
        </w:tc>
        <w:tc>
          <w:tcPr>
            <w:tcW w:type="dxa" w:w="9000"/>
          </w:tcPr>
          <w:p>
            <w:pPr>
              <w:pStyle w:val="default"/>
            </w:pPr>
            <w:r>
              <w:t xml:space="preserve">Dies kann zu Innovationen und verbesserten Produktionsmethoden führen.</w:t>
            </w:r>
          </w:p>
        </w:tc>
      </w:tr>
    </w:tbl>
    <w:tbl>
      <w:tblPr>
        <w:tblW w:type="pct" w:w="100%"/>
        <w:tblBorders>
          <w:top w:val="thick" w:color="bbf7d0" w:sz="24"/>
          <w:left w:val="thick" w:color="bbf7d0" w:sz="24"/>
          <w:bottom w:val="thick" w:color="bbf7d0" w:sz="24"/>
          <w:right w:val="thick" w:color="bbf7d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Beispiel</w:t>
            </w:r>
          </w:p>
          <w:p>
            <w:pPr>
              <w:pStyle w:val="default"/>
            </w:pPr>
            <w:r>
              <w:t xml:space="preserve">In der Schulkantine gibt es jeden Tag nur 50 Portionen der beliebten Pizza, aber 80 Schüler möchten diese Pizza kaufen. Manche Schüler bekommen kein Stück ab und müssen auf andere Gerichte ausweichen, die sie nicht so gern mögen.</w:t>
            </w:r>
          </w:p>
        </w:tc>
      </w:tr>
    </w:tbl>
    <w:p>
      <w:pPr>
        <w:pStyle w:val="Heading3"/>
      </w:pPr>
    </w:p>
    <w:p>
      <w:pPr>
        <w:pStyle w:val="default"/>
      </w:pPr>
      <w:r>
        <w:t xml:space="preserve">📝 Wie könnte die Kantine die Knappheit der Pizza lösen? Überlege, ob es Möglichkeiten gibt, die Nachfrage zu steuern oder das Angebot zu erhöhen.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Güterarten und Knappheit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subopaerd2dpqbmwnqom.png"/><Relationship Id="rId1" Type="http://schemas.openxmlformats.org/officeDocument/2006/relationships/image" Target="media/qfoudkuiqyamwoye9qk6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2025-08-27T10:31:18.049Z</dcterms:created>
  <dcterms:modified xsi:type="dcterms:W3CDTF">2025-08-27T10:31:18.049Z</dcterms:modified>
</cp:coreProperties>
</file>

<file path=docProps/custom.xml><?xml version="1.0" encoding="utf-8"?>
<Properties xmlns="http://schemas.openxmlformats.org/officeDocument/2006/custom-properties" xmlns:vt="http://schemas.openxmlformats.org/officeDocument/2006/docPropsVTypes"/>
</file>