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Medien in deinem Alltag</w:t>
            </w:r>
          </w:p>
          <w:p>
            <w:pPr>
              <w:pStyle w:val="default"/>
            </w:pPr>
            <w:r>
              <w:t xml:space="preserve">Jeden Tag bist du von Medien umgeben. Hier bekommst du eine Übersicht zu den wichtigsten Medien. Schau dir die Tabelle genau an, dann beantworte die Fragen.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Medientyp</w:t>
            </w:r>
          </w:p>
        </w:tc>
        <w:tc>
          <w:tcPr>
            <w:tcW w:type="dxa" w:w="4535"/>
          </w:tcPr>
          <w:p>
            <w:pPr>
              <w:pStyle w:val="default"/>
            </w:pPr>
            <w:r>
              <w:t xml:space="preserve">Verwendung</w:t>
            </w:r>
          </w:p>
        </w:tc>
      </w:tr>
      <w:tr>
        <w:tc>
          <w:tcPr>
            <w:tcW w:type="dxa" w:w="4535"/>
          </w:tcPr>
          <w:p>
            <w:pPr>
              <w:pStyle w:val="default"/>
            </w:pPr>
            <w:r>
              <w:t xml:space="preserve">Bücher</w:t>
            </w:r>
          </w:p>
        </w:tc>
        <w:tc>
          <w:tcPr>
            <w:tcW w:type="dxa" w:w="4535"/>
          </w:tcPr>
          <w:p>
            <w:pPr>
              <w:pStyle w:val="default"/>
            </w:pPr>
            <w:r>
              <w:t xml:space="preserve">Lesen, Lernen, Geschichten</w:t>
            </w:r>
          </w:p>
        </w:tc>
      </w:tr>
      <w:tr>
        <w:tc>
          <w:tcPr>
            <w:tcW w:type="dxa" w:w="4535"/>
          </w:tcPr>
          <w:p>
            <w:pPr>
              <w:pStyle w:val="default"/>
            </w:pPr>
            <w:r>
              <w:t xml:space="preserve">Fernsehen</w:t>
            </w:r>
          </w:p>
        </w:tc>
        <w:tc>
          <w:tcPr>
            <w:tcW w:type="dxa" w:w="4535"/>
          </w:tcPr>
          <w:p>
            <w:pPr>
              <w:pStyle w:val="default"/>
            </w:pPr>
            <w:r>
              <w:t xml:space="preserve">Filme, Nachrichten, Serien</w:t>
            </w:r>
          </w:p>
        </w:tc>
      </w:tr>
      <w:tr>
        <w:tc>
          <w:tcPr>
            <w:tcW w:type="dxa" w:w="4535"/>
          </w:tcPr>
          <w:p>
            <w:pPr>
              <w:pStyle w:val="default"/>
            </w:pPr>
            <w:r>
              <w:t xml:space="preserve">Radio</w:t>
            </w:r>
          </w:p>
        </w:tc>
        <w:tc>
          <w:tcPr>
            <w:tcW w:type="dxa" w:w="4535"/>
          </w:tcPr>
          <w:p>
            <w:pPr>
              <w:pStyle w:val="default"/>
            </w:pPr>
            <w:r>
              <w:t xml:space="preserve">Musik, Nachrichten, Hörspiele</w:t>
            </w:r>
          </w:p>
        </w:tc>
      </w:tr>
      <w:tr>
        <w:tc>
          <w:tcPr>
            <w:tcW w:type="dxa" w:w="4535"/>
          </w:tcPr>
          <w:p>
            <w:pPr>
              <w:pStyle w:val="default"/>
            </w:pPr>
            <w:r>
              <w:t xml:space="preserve">Zeitungen</w:t>
            </w:r>
          </w:p>
        </w:tc>
        <w:tc>
          <w:tcPr>
            <w:tcW w:type="dxa" w:w="4535"/>
          </w:tcPr>
          <w:p>
            <w:pPr>
              <w:pStyle w:val="default"/>
            </w:pPr>
            <w:r>
              <w:t xml:space="preserve">Nachrichten, Informationen, Werbung</w:t>
            </w:r>
          </w:p>
        </w:tc>
      </w:tr>
      <w:tr>
        <w:tc>
          <w:tcPr>
            <w:tcW w:type="dxa" w:w="4535"/>
          </w:tcPr>
          <w:p>
            <w:pPr>
              <w:pStyle w:val="default"/>
            </w:pPr>
            <w:r>
              <w:t xml:space="preserve">Social Media</w:t>
            </w:r>
          </w:p>
        </w:tc>
        <w:tc>
          <w:tcPr>
            <w:tcW w:type="dxa" w:w="4535"/>
          </w:tcPr>
          <w:p>
            <w:pPr>
              <w:pStyle w:val="default"/>
            </w:pPr>
            <w:r>
              <w:t xml:space="preserve">Teilen von Fotos, Nachrichten, Freundschaften</w:t>
            </w:r>
          </w:p>
        </w:tc>
      </w:tr>
    </w:tbl>
    <w:p>
      <w:pPr>
        <w:pStyle w:val="Heading3"/>
      </w:pPr>
      <w:r>
        <w:t xml:space="preserve">Wähle bei jeder Frage die richtige Antwort aus.</w:t>
      </w:r>
    </w:p>
    <w:p>
      <w:pPr>
        <w:pStyle w:val="Heading6"/>
      </w:pPr>
      <w:r>
        <w:rPr>
          <w:b/>
          <w:bCs/>
        </w:rPr>
        <w:t xml:space="preserve">Welches Medium wird hauptsächlich zum Lernen und Lesen verwendet?</w:t>
      </w:r>
    </w:p>
    <w:p>
      <w:pPr>
        <w:pStyle w:val="default"/>
      </w:pPr>
      <w:r>
        <w:sym w:char="039F" w:font="Arial"/>
      </w:r>
      <w:r>
        <w:t xml:space="preserve"> </w:t>
      </w:r>
      <w:r>
        <w:t xml:space="preserve">Radio</w:t>
      </w:r>
      <w:r>
        <w:t xml:space="preserve">    </w:t>
      </w:r>
      <w:r>
        <w:sym w:char="039F" w:font="Arial"/>
      </w:r>
      <w:r>
        <w:t xml:space="preserve"> </w:t>
      </w:r>
      <w:r>
        <w:t xml:space="preserve">Fernsehen</w:t>
      </w:r>
      <w:r>
        <w:t xml:space="preserve">    </w:t>
      </w:r>
      <w:r>
        <w:sym w:char="039F" w:font="Arial"/>
      </w:r>
      <w:r>
        <w:t xml:space="preserve"> </w:t>
      </w:r>
      <w:r>
        <w:t xml:space="preserve">Bücher</w:t>
      </w:r>
      <w:r>
        <w:t xml:space="preserve">    </w:t>
      </w:r>
    </w:p>
    <w:p>
      <w:pPr>
        <w:pStyle w:val="Heading6"/>
      </w:pPr>
      <w:r>
        <w:rPr>
          <w:b/>
          <w:bCs/>
        </w:rPr>
        <w:t xml:space="preserve">Warum könnte jemand Social Media verwenden?</w:t>
      </w:r>
    </w:p>
    <w:p>
      <w:pPr>
        <w:pStyle w:val="default"/>
      </w:pPr>
      <w:r>
        <w:sym w:char="039F" w:font="Arial"/>
      </w:r>
      <w:r>
        <w:t xml:space="preserve"> </w:t>
      </w:r>
      <w:r>
        <w:t xml:space="preserve">Um Musik zu hören</w:t>
      </w:r>
      <w:r>
        <w:t xml:space="preserve">    </w:t>
      </w:r>
      <w:r>
        <w:sym w:char="039F" w:font="Arial"/>
      </w:r>
      <w:r>
        <w:t xml:space="preserve"> </w:t>
      </w:r>
      <w:r>
        <w:t xml:space="preserve">Um Fotos zu teilen</w:t>
      </w:r>
      <w:r>
        <w:t xml:space="preserve">    </w:t>
      </w:r>
      <w:r>
        <w:sym w:char="039F" w:font="Arial"/>
      </w:r>
      <w:r>
        <w:t xml:space="preserve"> </w:t>
      </w:r>
      <w:r>
        <w:t xml:space="preserve">Um Nachrichten zu schauen</w:t>
      </w:r>
      <w:r>
        <w:t xml:space="preserve">    </w:t>
      </w:r>
    </w:p>
    <w:p>
      <w:pPr>
        <w:pStyle w:val="Heading6"/>
      </w:pPr>
      <w:r>
        <w:rPr>
          <w:b/>
          <w:bCs/>
        </w:rPr>
        <w:t xml:space="preserve">Welches Medium wird hauptsächlich für Filme und Serien verwendet?</w:t>
      </w:r>
    </w:p>
    <w:p>
      <w:pPr>
        <w:pStyle w:val="default"/>
      </w:pPr>
      <w:r>
        <w:sym w:char="039F" w:font="Arial"/>
      </w:r>
      <w:r>
        <w:t xml:space="preserve"> </w:t>
      </w:r>
      <w:r>
        <w:t xml:space="preserve">Zeitungen</w:t>
      </w:r>
      <w:r>
        <w:t xml:space="preserve">    </w:t>
      </w:r>
      <w:r>
        <w:sym w:char="039F" w:font="Arial"/>
      </w:r>
      <w:r>
        <w:t xml:space="preserve"> </w:t>
      </w:r>
      <w:r>
        <w:t xml:space="preserve">Radio</w:t>
      </w:r>
      <w:r>
        <w:t xml:space="preserve">    </w:t>
      </w:r>
      <w:r>
        <w:sym w:char="039F" w:font="Arial"/>
      </w:r>
      <w:r>
        <w:t xml:space="preserve"> </w:t>
      </w:r>
      <w:r>
        <w:t xml:space="preserve">Fernsehen</w:t>
      </w:r>
      <w:r>
        <w:t xml:space="preserve">    </w:t>
      </w:r>
    </w:p>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Medientyp</w:t>
            </w:r>
          </w:p>
          <w:p>
            <w:pPr>
              <w:pStyle w:val="default"/>
            </w:pPr>
            <w:r>
              <w:t xml:space="preserve">Lerne nun mehr über eine Art von Medium. Lies dir den Text durch, dann beantworte die Frage.</w:t>
            </w:r>
          </w:p>
        </w:tc>
      </w:tr>
    </w:tbl>
    <w:p>
      <w:pPr>
        <w:pStyle w:val="Heading1"/>
      </w:pPr>
      <w:r>
        <w:t xml:space="preserve">Social Media</w:t>
      </w:r>
    </w:p>
    <w:p>
      <w:pPr>
        <w:pStyle w:val="default"/>
      </w:pPr>
      <w:r>
        <w:t xml:space="preserve">
</w:t>
      </w:r>
    </w:p>
    <w:p>
      <w:pPr>
        <w:pStyle w:val="default"/>
      </w:pPr>
      <w:r>
        <w:t xml:space="preserve">Social Media ist ein Medium, bei dem man Informationen und Unterhaltung durch das Internet erhält. Es gibt viele verschiedene Arten von Social Media, wie Facebook, Instagram, TikTok und YouTube. Durch Social Media kann man Fotos, Videos und Nachrichten von Freunden und Familie sehen und teilen. Kinder nutzen Social Media oft, um lustige Videos zu schauen oder mit Freunden zu kommunizieren.</w:t>
      </w:r>
    </w:p>
    <w:p>
      <w:pPr>
        <w:pStyle w:val="default"/>
      </w:pPr>
      <w:r>
        <w:t xml:space="preserve">
</w:t>
      </w:r>
    </w:p>
    <w:p>
      <w:pPr>
        <w:pStyle w:val="default"/>
      </w:pPr>
      <w:r>
        <w:t xml:space="preserve">Allerdings gibt es auch Gefahren bei der Nutzung von Social Media. Manchmal sind die Informationen nicht immer richtig oder geeignet für Kinder. Zudem können fremde Personen unangemessene Inhalte teilen oder gemeine Kommentare schreiben. Daher ist es wichtig, dass Kinder nur altersgerechte Inhalte ansehen und mit ihren Eltern über ihre Erfahrungen sprechen.</w:t>
      </w:r>
    </w:p>
    <w:p>
      <w:pPr>
        <w:pStyle w:val="Heading3"/>
      </w:pPr>
    </w:p>
    <w:p>
      <w:pPr>
        <w:pStyle w:val="default"/>
      </w:pPr>
      <w:r>
        <w:t xml:space="preserve">Welche Gefahren gibt es bei diesem Medientyp?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Sichere Mediennutzung</w:t>
            </w:r>
          </w:p>
          <w:p>
            <w:pPr>
              <w:pStyle w:val="default"/>
            </w:pPr>
            <w:r>
              <w:t xml:space="preserve">Sprich mit dem Rest deiner Klasse: Wie könnt ihr dieses Medium sicher nutzen?</w:t>
            </w:r>
          </w:p>
        </w:tc>
      </w:tr>
    </w:tbl>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Memory</w:t>
            </w:r>
          </w:p>
          <w:p>
            <w:pPr>
              <w:pStyle w:val="default"/>
            </w:pPr>
            <w:r>
              <w:t xml:space="preserve">Teste nun dein Wissen: Welche Medien werden wofür verwendet?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rPr>
          <w:trHeight w:val="3212" w:hRule="atLeast"/>
        </w:trPr>
        <w:tc>
          <w:tcPr>
            <w:vAlign w:val="center"/>
          </w:tcPr>
          <w:p>
            <w:pPr>
              <w:jc w:val="center"/>
            </w:pPr>
            <w:r>
              <w:drawing>
                <wp:inline distT="0" distB="0" distL="0" distR="0">
                  <wp:extent cx="1809750" cy="1809750"/>
                  <wp:effectExtent b="0" l="0" r="0" t="0"/>
                  <wp:docPr id="83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83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83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809750" cy="1809750"/>
                          </a:xfrm>
                          <a:prstGeom prst="rect">
                            <a:avLst/>
                          </a:prstGeom>
                        </pic:spPr>
                      </pic:pic>
                    </a:graphicData>
                  </a:graphic>
                </wp:inline>
              </w:drawing>
            </w:r>
          </w:p>
        </w:tc>
      </w:tr>
      <w:tr>
        <w:trPr>
          <w:trHeight w:val="3212" w:hRule="atLeast"/>
        </w:trPr>
        <w:tc>
          <w:tcPr>
            <w:vAlign w:val="center"/>
          </w:tcPr>
          <w:p>
            <w:pPr>
              <w:jc w:val="center"/>
            </w:pPr>
            <w:r>
              <w:drawing>
                <wp:inline distT="0" distB="0" distL="0" distR="0">
                  <wp:extent cx="1809750" cy="1809750"/>
                  <wp:effectExtent b="0" l="0" r="0" t="0"/>
                  <wp:docPr id="83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83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83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809750" cy="1809750"/>
                          </a:xfrm>
                          <a:prstGeom prst="rect">
                            <a:avLst/>
                          </a:prstGeom>
                        </pic:spPr>
                      </pic:pic>
                    </a:graphicData>
                  </a:graphic>
                </wp:inline>
              </w:drawing>
            </w:r>
          </w:p>
        </w:tc>
      </w:tr>
      <w:tr>
        <w:trPr>
          <w:trHeight w:val="3212" w:hRule="atLeast"/>
        </w:trPr>
        <w:tc>
          <w:tcPr>
            <w:vAlign w:val="center"/>
          </w:tcPr>
          <w:p>
            <w:pPr>
              <w:jc w:val="center"/>
            </w:pPr>
            <w:r>
              <w:drawing>
                <wp:inline distT="0" distB="0" distL="0" distR="0">
                  <wp:extent cx="1809750" cy="1809750"/>
                  <wp:effectExtent b="0" l="0" r="0" t="0"/>
                  <wp:docPr id="83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83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1809750" cy="1809750"/>
                          </a:xfrm>
                          <a:prstGeom prst="rect">
                            <a:avLst/>
                          </a:prstGeom>
                        </pic:spPr>
                      </pic:pic>
                    </a:graphicData>
                  </a:graphic>
                </wp:inline>
              </w:drawing>
            </w:r>
          </w:p>
        </w:tc>
        <w:tc>
          <w:tcPr>
            <w:vAlign w:val="center"/>
          </w:tcPr>
          <w:p>
            <w:pPr>
              <w:jc w:val="center"/>
            </w:pPr>
            <w:r>
              <w:drawing>
                <wp:inline distT="0" distB="0" distL="0" distR="0">
                  <wp:extent cx="1809750" cy="1809750"/>
                  <wp:effectExtent b="0" l="0" r="0" t="0"/>
                  <wp:docPr id="83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1809750" cy="1809750"/>
                          </a:xfrm>
                          <a:prstGeom prst="rect">
                            <a:avLst/>
                          </a:prstGeom>
                        </pic:spPr>
                      </pic:pic>
                    </a:graphicData>
                  </a:graphic>
                </wp:inline>
              </w:drawing>
            </w:r>
          </w:p>
        </w:tc>
      </w:tr>
      <w:tr>
        <w:trPr>
          <w:trHeight w:val="3212" w:hRule="atLeast"/>
        </w:trPr>
        <w:tc>
          <w:tcPr>
            <w:vAlign w:val="center"/>
          </w:tcPr>
          <w:p>
            <w:pPr>
              <w:jc w:val="center"/>
            </w:pPr>
            <w:r>
              <w:drawing>
                <wp:inline distT="0" distB="0" distL="0" distR="0">
                  <wp:extent cx="1809750" cy="1809750"/>
                  <wp:effectExtent b="0" l="0" r="0" t="0"/>
                  <wp:docPr id="83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1809750" cy="1809750"/>
                          </a:xfrm>
                          <a:prstGeom prst="rect">
                            <a:avLst/>
                          </a:prstGeom>
                        </pic:spPr>
                      </pic:pic>
                    </a:graphicData>
                  </a:graphic>
                </wp:inline>
              </w:drawing>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Medien kennenlernen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9qecdl7osjwogxeabw8l.png"/><Relationship Id="rId8" Type="http://schemas.openxmlformats.org/officeDocument/2006/relationships/image" Target="media/iqv-tflj2vw7eycwk0e6b.png"/><Relationship Id="rId9" Type="http://schemas.openxmlformats.org/officeDocument/2006/relationships/image" Target="media/xpeknqsxflacyp0o828us.png"/><Relationship Id="rId10" Type="http://schemas.openxmlformats.org/officeDocument/2006/relationships/image" Target="media/ruhi3stibqsgxmoploww6.png"/><Relationship Id="rId11" Type="http://schemas.openxmlformats.org/officeDocument/2006/relationships/image" Target="media/a1_1zs60yudihnmqnqttt.png"/><Relationship Id="rId12" Type="http://schemas.openxmlformats.org/officeDocument/2006/relationships/image" Target="media/l2fscls36l4j5yjszstfk.png"/><Relationship Id="rId13" Type="http://schemas.openxmlformats.org/officeDocument/2006/relationships/image" Target="media/gmtw7n00cuwjtry11wmwn.png"/><Relationship Id="rId14" Type="http://schemas.openxmlformats.org/officeDocument/2006/relationships/image" Target="media/fh6txqfpy62zvd40ddsbf.png"/><Relationship Id="rId15" Type="http://schemas.openxmlformats.org/officeDocument/2006/relationships/image" Target="media/xikkpaibl1o5kktlt0rte.png"/><Relationship Id="rId16" Type="http://schemas.openxmlformats.org/officeDocument/2006/relationships/image" Target="media/galxxh1628ju9smlrsjo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rzqlgbf0kicmkgifq1xf.png"/><Relationship Id="rId1" Type="http://schemas.openxmlformats.org/officeDocument/2006/relationships/image" Target="media/alanzncwmx_whigbcuw5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2025-05-05T09:10:29.351Z</dcterms:created>
  <dcterms:modified xsi:type="dcterms:W3CDTF">2025-05-05T09:10:29.351Z</dcterms:modified>
</cp:coreProperties>
</file>

<file path=docProps/custom.xml><?xml version="1.0" encoding="utf-8"?>
<Properties xmlns="http://schemas.openxmlformats.org/officeDocument/2006/custom-properties" xmlns:vt="http://schemas.openxmlformats.org/officeDocument/2006/docPropsVTypes"/>
</file>