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4287f5" w:sz="24"/>
          <w:left w:val="thick" w:color="4287f5" w:sz="24"/>
          <w:bottom w:val="thick" w:color="4287f5" w:sz="24"/>
          <w:right w:val="thick" w:color="4287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Grün - Rot - Gelb</w:t>
            </w:r>
          </w:p>
          <w:p>
            <w:pPr>
              <w:pStyle w:val="default"/>
            </w:pPr>
            <w:r>
              <w:t xml:space="preserve">Male das Bild nacheinander aus. </w:t>
            </w:r>
          </w:p>
          <w:p>
            <w:pPr>
              <w:pStyle w:val="default"/>
            </w:pPr>
            <w:r>
              <w:t xml:space="preserve">Male erst alles aus, was grün ist.</w:t>
            </w:r>
          </w:p>
          <w:p>
            <w:pPr>
              <w:pStyle w:val="default"/>
            </w:pPr>
            <w:r>
              <w:t xml:space="preserve">Dann male alles aus, was rot ist.</w:t>
            </w:r>
          </w:p>
          <w:p>
            <w:pPr>
              <w:pStyle w:val="default"/>
            </w:pPr>
            <w:r>
              <w:t xml:space="preserve">Zum Schluss male alles aus, was gelb ist.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53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3"/>
      </w:pPr>
      <w:r>
        <w:t xml:space="preserve">Weitere Farben</w:t>
      </w:r>
    </w:p>
    <w:p>
      <w:pPr>
        <w:pStyle w:val="default"/>
      </w:pPr>
      <w:r>
        <w:t xml:space="preserve">Schreibe alle weiteren Farben auf, die dir einfallen.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2f5fa" w:sz="24"/>
          <w:left w:val="thick" w:color="f2f5fa" w:sz="24"/>
          <w:bottom w:val="thick" w:color="f2f5fa" w:sz="24"/>
          <w:right w:val="thick" w:color="f2f5fa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Wer bin ich?</w:t>
            </w:r>
          </w:p>
          <w:p>
            <w:pPr>
              <w:pStyle w:val="default"/>
            </w:pPr>
            <w:r>
              <w:t xml:space="preserve">Hör dir nun ein Farbrätsel an. Weißt du, welche Farbe gemeint ist?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53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https://to-teach.ai/worksheet/7ICqGmRQXiLnWuiWP2SM</w:t>
            </w:r>
          </w:p>
        </w:tc>
      </w:tr>
    </w:tbl>
    <w:tbl>
      <w:tblPr>
        <w:tblW w:type="pct" w:w="100%"/>
        <w:tblBorders>
          <w:top w:val="thick" w:color="db6e82" w:sz="24"/>
          <w:left w:val="thick" w:color="db6e82" w:sz="24"/>
          <w:bottom w:val="thick" w:color="db6e82" w:sz="24"/>
          <w:right w:val="thick" w:color="db6e8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Memory</w:t>
            </w:r>
          </w:p>
          <w:p>
            <w:pPr>
              <w:pStyle w:val="default"/>
            </w:pPr>
            <w:r>
              <w:t xml:space="preserve">Kannst du zu allen Farben die passenden Bilder finden?</w:t>
            </w:r>
          </w:p>
        </w:tc>
      </w:tr>
    </w:tbl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12"/>
        <w:gridCol w:w="3212"/>
        <w:gridCol w:w="3212"/>
      </w:tblGrid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3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3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3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3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3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3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3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pct" w:w="100%"/>
        <w:tblBorders>
          <w:top w:val="thick" w:color="32a852" w:sz="24"/>
          <w:left w:val="thick" w:color="32a852" w:sz="24"/>
          <w:bottom w:val="thick" w:color="32a852" w:sz="24"/>
          <w:right w:val="thick" w:color="32a85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Das Chamäleon</w:t>
            </w:r>
          </w:p>
          <w:p>
            <w:pPr>
              <w:pStyle w:val="default"/>
            </w:pPr>
            <w:r>
              <w:t xml:space="preserve">Ein Tier, das sehr bunt ist, ist das Chamäleon. Male die Zeichnung vom Chamäleon in vielen verschiedenen Farben aus.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545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Farben kennenlernen - Arbeitsblatt für Schüler:innen mit Förderbedarf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52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53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4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54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cezytmjigmg6vvmijgr5-.png"/><Relationship Id="rId8" Type="http://schemas.openxmlformats.org/officeDocument/2006/relationships/image" Target="media/xgy8k34d07g2srktqar3v.png"/><Relationship Id="rId9" Type="http://schemas.openxmlformats.org/officeDocument/2006/relationships/image" Target="media/ltaficnljuozkkxtgj_kx.png"/><Relationship Id="rId10" Type="http://schemas.openxmlformats.org/officeDocument/2006/relationships/image" Target="media/yjr2spxybxuydxndmkwdq.png"/><Relationship Id="rId11" Type="http://schemas.openxmlformats.org/officeDocument/2006/relationships/image" Target="media/omasmyff0eph-q75y-lgo.png"/><Relationship Id="rId12" Type="http://schemas.openxmlformats.org/officeDocument/2006/relationships/image" Target="media/isoxpyz4byajejnz9sblx.png"/><Relationship Id="rId13" Type="http://schemas.openxmlformats.org/officeDocument/2006/relationships/image" Target="media/os8byob2jqky0lmav8mwn.png"/><Relationship Id="rId14" Type="http://schemas.openxmlformats.org/officeDocument/2006/relationships/image" Target="media/fya8nzepszurwg2bevgf9.png"/><Relationship Id="rId15" Type="http://schemas.openxmlformats.org/officeDocument/2006/relationships/image" Target="media/ptwe_bxjg1vewgg5xfqmq.png"/><Relationship Id="rId16" Type="http://schemas.openxmlformats.org/officeDocument/2006/relationships/image" Target="media/9qn2vhh5lpu2qjbr87nxw.png"/><Relationship Id="rId17" Type="http://schemas.openxmlformats.org/officeDocument/2006/relationships/image" Target="media/imvgp0o1senart9i0oufh.png"/><Relationship Id="rId18" Type="http://schemas.openxmlformats.org/officeDocument/2006/relationships/image" Target="media/ngk5rwvuw4jmupd1bqab0.png"/><Relationship Id="rId19" Type="http://schemas.openxmlformats.org/officeDocument/2006/relationships/image" Target="media/jc0pkf1kawdvmq3d4qamy.png"/><Relationship Id="rId20" Type="http://schemas.openxmlformats.org/officeDocument/2006/relationships/image" Target="media/my3t-vtypjgf0xseev4br.png"/><Relationship Id="rId21" Type="http://schemas.openxmlformats.org/officeDocument/2006/relationships/image" Target="media/pptrurvj6gcoegm6rmvrf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uhd-jxwziyo8r3cm5hk6q.png"/><Relationship Id="rId1" Type="http://schemas.openxmlformats.org/officeDocument/2006/relationships/image" Target="media/3zvzab7ghesmjryp_80n7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2025-09-11T01:51:01.465Z</dcterms:created>
  <dcterms:modified xsi:type="dcterms:W3CDTF">2025-09-11T01:51:01.465Z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