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3"/>
      </w:pPr>
      <w:r>
        <w:rPr>
          <w:u w:val="single"/>
        </w:rPr>
        <w:t xml:space="preserve">Verben im Präsens - Beispiele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12"/>
        <w:gridCol w:w="3212"/>
        <w:gridCol w:w="3212"/>
      </w:tblGrid>
      <w:tr>
        <w:tc>
          <w:tcPr>
            <w:tcW w:type="dxa" w:w="4535"/>
          </w:tcPr>
          <w:p/>
        </w:tc>
        <w:tc>
          <w:tcPr>
            <w:tcW w:type="dxa" w:w="4535"/>
          </w:tcPr>
          <w:p>
            <w:pPr>
              <w:pStyle w:val="default"/>
            </w:pPr>
            <w:r>
              <w:t xml:space="preserve">kommen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wohnen</w:t>
            </w:r>
          </w:p>
        </w:tc>
      </w:tr>
      <w:tr>
        <w:tc>
          <w:tcPr>
            <w:tcW w:type="dxa" w:w="4535"/>
          </w:tcPr>
          <w:p>
            <w:pPr>
              <w:pStyle w:val="default"/>
            </w:pPr>
            <w:r>
              <w:t xml:space="preserve">ich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komm-e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wohn-e</w:t>
            </w:r>
          </w:p>
        </w:tc>
      </w:tr>
      <w:tr>
        <w:tc>
          <w:tcPr>
            <w:tcW w:type="dxa" w:w="4535"/>
          </w:tcPr>
          <w:p>
            <w:pPr>
              <w:pStyle w:val="default"/>
            </w:pPr>
            <w:r>
              <w:t xml:space="preserve">du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komm-st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wohn-st</w:t>
            </w:r>
          </w:p>
        </w:tc>
      </w:tr>
      <w:tr>
        <w:tc>
          <w:tcPr>
            <w:tcW w:type="dxa" w:w="4535"/>
          </w:tcPr>
          <w:p>
            <w:pPr>
              <w:pStyle w:val="default"/>
            </w:pPr>
            <w:r>
              <w:t xml:space="preserve">er, sie , es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komm-t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wohn-t</w:t>
            </w:r>
          </w:p>
        </w:tc>
      </w:tr>
      <w:tr>
        <w:tc>
          <w:tcPr>
            <w:tcW w:type="dxa" w:w="4535"/>
          </w:tcPr>
          <w:p>
            <w:pPr>
              <w:pStyle w:val="default"/>
            </w:pPr>
            <w:r>
              <w:t xml:space="preserve">wir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komm-en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wohn-en</w:t>
            </w:r>
          </w:p>
        </w:tc>
      </w:tr>
      <w:tr>
        <w:tc>
          <w:tcPr>
            <w:tcW w:type="dxa" w:w="4535"/>
          </w:tcPr>
          <w:p>
            <w:pPr>
              <w:pStyle w:val="default"/>
            </w:pPr>
            <w:r>
              <w:t xml:space="preserve">ihr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komm-t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wohn-t</w:t>
            </w:r>
          </w:p>
        </w:tc>
      </w:tr>
      <w:tr>
        <w:tc>
          <w:tcPr>
            <w:tcW w:type="dxa" w:w="4535"/>
          </w:tcPr>
          <w:p>
            <w:pPr>
              <w:pStyle w:val="default"/>
            </w:pPr>
            <w:r>
              <w:t xml:space="preserve">sie / Sie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komm-en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wohn-en</w:t>
            </w:r>
          </w:p>
        </w:tc>
      </w:tr>
    </w:tbl>
    <w:p>
      <w:pPr>
        <w:pStyle w:val="Heading3"/>
      </w:pPr>
      <w:r>
        <w:t xml:space="preserve">Wähle das korrekte Verb im Präsens.</w:t>
      </w:r>
    </w:p>
    <w:p>
      <w:pPr>
        <w:pStyle w:val="Heading6"/>
      </w:pPr>
      <w:r>
        <w:rPr>
          <w:b/>
          <w:bCs/>
        </w:rPr>
        <w:t xml:space="preserve">Anna _ Deutsch.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lernt</w:t>
      </w:r>
      <w:r>
        <w:t xml:space="preserve">    </w:t>
      </w:r>
      <w:r>
        <w:sym w:char="039F" w:font="Arial"/>
      </w:r>
      <w:r>
        <w:t xml:space="preserve"> </w:t>
      </w:r>
      <w:r>
        <w:t xml:space="preserve">lernen</w:t>
      </w:r>
      <w:r>
        <w:t xml:space="preserve">    </w:t>
      </w:r>
      <w:r>
        <w:sym w:char="039F" w:font="Arial"/>
      </w:r>
      <w:r>
        <w:t xml:space="preserve"> </w:t>
      </w:r>
      <w:r>
        <w:t xml:space="preserve">lerne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Peter _ Fußball.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spiele</w:t>
      </w:r>
      <w:r>
        <w:t xml:space="preserve">    </w:t>
      </w:r>
      <w:r>
        <w:sym w:char="039F" w:font="Arial"/>
      </w:r>
      <w:r>
        <w:t xml:space="preserve"> </w:t>
      </w:r>
      <w:r>
        <w:t xml:space="preserve">spielen</w:t>
      </w:r>
      <w:r>
        <w:t xml:space="preserve">    </w:t>
      </w:r>
      <w:r>
        <w:sym w:char="039F" w:font="Arial"/>
      </w:r>
      <w:r>
        <w:t xml:space="preserve"> </w:t>
      </w:r>
      <w:r>
        <w:t xml:space="preserve">spielt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Maria _ eine Suppe.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kochen</w:t>
      </w:r>
      <w:r>
        <w:t xml:space="preserve">    </w:t>
      </w:r>
      <w:r>
        <w:sym w:char="039F" w:font="Arial"/>
      </w:r>
      <w:r>
        <w:t xml:space="preserve"> </w:t>
      </w:r>
      <w:r>
        <w:t xml:space="preserve">kocht</w:t>
      </w:r>
      <w:r>
        <w:t xml:space="preserve">    </w:t>
      </w:r>
      <w:r>
        <w:sym w:char="039F" w:font="Arial"/>
      </w:r>
      <w:r>
        <w:t xml:space="preserve"> </w:t>
      </w:r>
      <w:r>
        <w:t xml:space="preserve">koche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Der Junge _ ein Bild.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male</w:t>
      </w:r>
      <w:r>
        <w:t xml:space="preserve">    </w:t>
      </w:r>
      <w:r>
        <w:sym w:char="039F" w:font="Arial"/>
      </w:r>
      <w:r>
        <w:t xml:space="preserve"> </w:t>
      </w:r>
      <w:r>
        <w:t xml:space="preserve">malt</w:t>
      </w:r>
      <w:r>
        <w:t xml:space="preserve">    </w:t>
      </w:r>
      <w:r>
        <w:sym w:char="039F" w:font="Arial"/>
      </w:r>
      <w:r>
        <w:t xml:space="preserve"> </w:t>
      </w:r>
      <w:r>
        <w:t xml:space="preserve">malen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Lisa _ im Park.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tanzen</w:t>
      </w:r>
      <w:r>
        <w:t xml:space="preserve">    </w:t>
      </w:r>
      <w:r>
        <w:sym w:char="039F" w:font="Arial"/>
      </w:r>
      <w:r>
        <w:t xml:space="preserve"> </w:t>
      </w:r>
      <w:r>
        <w:t xml:space="preserve">tanze</w:t>
      </w:r>
      <w:r>
        <w:t xml:space="preserve">    </w:t>
      </w:r>
      <w:r>
        <w:sym w:char="039F" w:font="Arial"/>
      </w:r>
      <w:r>
        <w:t xml:space="preserve"> </w:t>
      </w:r>
      <w:r>
        <w:t xml:space="preserve">tanzt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Max _ Briefmarken.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sammeln</w:t>
      </w:r>
      <w:r>
        <w:t xml:space="preserve">    </w:t>
      </w:r>
      <w:r>
        <w:sym w:char="039F" w:font="Arial"/>
      </w:r>
      <w:r>
        <w:t xml:space="preserve"> </w:t>
      </w:r>
      <w:r>
        <w:t xml:space="preserve">sammelt</w:t>
      </w:r>
      <w:r>
        <w:t xml:space="preserve">    </w:t>
      </w:r>
      <w:r>
        <w:sym w:char="039F" w:font="Arial"/>
      </w:r>
      <w:r>
        <w:t xml:space="preserve"> </w:t>
      </w:r>
      <w:r>
        <w:t xml:space="preserve">sammele</w:t>
      </w:r>
      <w:r>
        <w:t xml:space="preserve">    </w:t>
      </w:r>
    </w:p>
    <w:tbl>
      <w:tblPr>
        <w:tblW w:type="pct" w:w="100%"/>
        <w:tblBorders>
          <w:top w:val="thick" w:color="32a852" w:sz="24"/>
          <w:left w:val="thick" w:color="32a852" w:sz="24"/>
          <w:bottom w:val="thick" w:color="32a852" w:sz="24"/>
          <w:right w:val="thick" w:color="32a852" w:sz="24"/>
          <w:insideH w:val="single" w:color="auto" w:sz="4"/>
          <w:insideV w:val="single" w:color="auto" w:sz="4"/>
        </w:tblBorders>
        <w:tblCellMar>
          <w:top w:type="dxa" w:w="300"/>
          <w:left w:type="dxa" w:w="300"/>
          <w:bottom w:type="dxa" w:w="300"/>
          <w:right w:type="dxa" w:w="300"/>
        </w:tblCellMar>
      </w:tblPr>
      <w:tblGrid>
        <w:gridCol w:w="9638"/>
      </w:tblGrid>
      <w:tr>
        <w:tc>
          <w:p>
            <w:pPr>
              <w:pStyle w:val="Heading3"/>
            </w:pPr>
            <w:r>
              <w:rPr>
                <w:u w:val="single"/>
              </w:rPr>
              <w:t xml:space="preserve">Hinweis</w:t>
            </w:r>
          </w:p>
          <w:p>
            <w:pPr>
              <w:pStyle w:val="default"/>
            </w:pPr>
            <w:r>
              <w:t xml:space="preserve">Beachte, dass es bei "Sie/sie" zwei Lösungen geben kann - 3. Person Plural oder 3. Person Singular.</w:t>
            </w:r>
          </w:p>
        </w:tc>
      </w:tr>
    </w:tbl>
    <w:p>
      <w:pPr>
        <w:pStyle w:val="Heading3"/>
      </w:pPr>
      <w:r>
        <w:t xml:space="preserve">Schreibe das Verb in der richtigen Form in die Lücke.</w:t>
      </w:r>
    </w:p>
    <w:p>
      <w:pPr>
        <w:pStyle w:val="default"/>
      </w:pPr>
      <w:r>
        <w:t xml:space="preserve">1. Ich ________________ (spielen) mit meinen Freunden.</w:t>
      </w:r>
      <w:r>
        <w:br/>
      </w:r>
      <w:r>
        <w:t xml:space="preserve">2. Du ________________ (machen) deine Hausaufgaben.</w:t>
      </w:r>
      <w:r>
        <w:br/>
      </w:r>
      <w:r>
        <w:t xml:space="preserve">3. Er ________________ (arbeiten) in der Fabrik.</w:t>
      </w:r>
      <w:r>
        <w:br/>
      </w:r>
      <w:r>
        <w:t xml:space="preserve">4. Wir ________________ (kochen) heute Abend.</w:t>
      </w:r>
      <w:r>
        <w:br/>
      </w:r>
      <w:r>
        <w:t xml:space="preserve">5. Ihr ________________ (putzen) das Zimmer.</w:t>
      </w:r>
      <w:r>
        <w:br/>
      </w:r>
      <w:r>
        <w:t xml:space="preserve">6. Sie ________________ (wohnen) in München.</w:t>
      </w:r>
      <w:r>
        <w:br/>
      </w:r>
      <w:r>
        <w:t xml:space="preserve">7. Du ________________ (lernen) Deutsch jeden Tag.</w:t>
      </w:r>
      <w:r>
        <w:br/>
      </w:r>
    </w:p>
    <w:p>
      <w:r>
        <w:br w:type="page"/>
      </w:r>
    </w:p>
    <w:tbl>
      <w:tblPr>
        <w:tblW w:type="pct" w:w="100%"/>
        <w:tblBorders>
          <w:top w:val="thick" w:color="32a852" w:sz="24"/>
          <w:left w:val="thick" w:color="32a852" w:sz="24"/>
          <w:bottom w:val="thick" w:color="32a852" w:sz="24"/>
          <w:right w:val="thick" w:color="32a852" w:sz="24"/>
          <w:insideH w:val="single" w:color="auto" w:sz="4"/>
          <w:insideV w:val="single" w:color="auto" w:sz="4"/>
        </w:tblBorders>
        <w:tblCellMar>
          <w:top w:type="dxa" w:w="300"/>
          <w:left w:type="dxa" w:w="300"/>
          <w:bottom w:type="dxa" w:w="300"/>
          <w:right w:type="dxa" w:w="300"/>
        </w:tblCellMar>
      </w:tblPr>
      <w:tblGrid>
        <w:gridCol w:w="9638"/>
      </w:tblGrid>
      <w:tr>
        <w:tc>
          <w:p>
            <w:pPr>
              <w:pStyle w:val="Heading3"/>
            </w:pPr>
            <w:r>
              <w:rPr>
                <w:u w:val="single"/>
              </w:rPr>
              <w:t xml:space="preserve">Für Fortgeschrittene</w:t>
            </w:r>
          </w:p>
          <w:p>
            <w:pPr>
              <w:pStyle w:val="default"/>
            </w:pPr>
            <w:r>
              <w:t xml:space="preserve">Beachte, dass es manchmal mehrere Lösungen geben kann und hier nur eine Lösung abgebildet wird.</w:t>
            </w:r>
          </w:p>
        </w:tc>
      </w:tr>
    </w:tbl>
    <w:p>
      <w:pPr>
        <w:pStyle w:val="Heading3"/>
      </w:pPr>
      <w:r>
        <w:t xml:space="preserve">Baue die Sätze wieder zusammen. Achte auf die Konjugation.</w:t>
      </w:r>
    </w:p>
    <w:p>
      <w:pPr>
        <w:pStyle w:val="default"/>
      </w:pPr>
      <w:r>
        <w:t xml:space="preserve">kaufen - Ich - Buch - neues - im - ein - Laden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spielen - Du - Fußball - gerne - Park - im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arbeiten - Er - heute - Schule - der - in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wohnen - Wir - Jahren - seit - zwei - hier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besuchen - Sie - am - Großmutter - ihre - Wochenende</w:t>
      </w:r>
    </w:p>
    <w:p>
      <w:pPr>
        <w:pStyle w:val="default"/>
      </w:pPr>
      <w:r>
        <w:t xml:space="preserve">___________________________________________________________________</w:t>
      </w:r>
    </w:p>
    <w:sectPr>
      <w:headerReference w:type="default" r:id="rId6"/>
      <w:pgSz w:w="11906" w:h="16838" w:orient="portrait"/>
      <w:pgMar w:top="1in" w:right="1in" w:bottom="1in" w:left="1in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Style w:val="Heading1"/>
    </w:pPr>
    <w:r>
      <w:t xml:space="preserve">Regelmäßige Verben im Präsens - DaF/ DaZ (A1)</w:t>
    </w:r>
  </w:p>
  <w:p>
    <w:pPr>
      <w:pStyle w:val="default"/>
    </w:pPr>
    <w:r>
      <w:t xml:space="preserve">Name:</w:t>
    </w:r>
    <w:r>
      <w:t xml:space="preserve">                                       </w:t>
    </w:r>
    <w:r>
      <w:t xml:space="preserve">Date:</w:t>
    </w:r>
  </w:p>
  <w:p>
    <w:r>
      <w:drawing>
        <wp:anchor distT="0" distB="0" distL="0" distR="0" simplePos="0" allowOverlap="1" behindDoc="1" locked="0" layoutInCell="1" relativeHeight="1047750">
          <wp:simplePos x="0" y="0"/>
          <wp:positionH relativeFrom="page">
            <wp:posOffset>0</wp:posOffset>
          </wp:positionH>
          <wp:positionV relativeFrom="page">
            <wp:posOffset>140000</wp:posOffset>
          </wp:positionV>
          <wp:extent cx="7620000" cy="1047750"/>
          <wp:effectExtent b="0" l="0" r="0" t="0"/>
          <wp:wrapNone/>
          <wp:docPr id="958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r>
      <w:drawing>
        <wp:anchor distT="0" distB="0" distL="0" distR="0" simplePos="0" allowOverlap="1" behindDoc="0" locked="0" layoutInCell="1" relativeHeight="762000">
          <wp:simplePos x="0" y="0"/>
          <wp:positionH relativeFrom="page">
            <wp:posOffset>5760000</wp:posOffset>
          </wp:positionH>
          <wp:positionV relativeFrom="page">
            <wp:posOffset>320000</wp:posOffset>
          </wp:positionV>
          <wp:extent cx="762000" cy="762000"/>
          <wp:effectExtent b="0" l="0" r="0" t="0"/>
          <wp:wrapNone/>
          <wp:docPr id="959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960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960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b w:val="false"/>
        <w:bCs w:val="false"/>
        <w:sz w:val="22"/>
        <w:szCs w:val="22"/>
        <w:rFonts w:ascii="Arial" w:cs="Arial" w:eastAsia="Arial" w:hAnsi="Arial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spacing w:before="0" w:after="200"/>
    </w:pPr>
    <w:rPr>
      <w:b/>
      <w:bCs/>
      <w:sz w:val="32"/>
      <w:szCs w:val="32"/>
      <w:rFonts w:ascii="Arial" w:cs="Arial" w:eastAsia="Arial" w:hAnsi="Arial"/>
    </w:rPr>
  </w:style>
  <w:style w:type="paragraph" w:styleId="Heading2">
    <w:name w:val="Heading 2"/>
    <w:basedOn w:val="Normal"/>
    <w:next w:val="Normal"/>
    <w:qFormat/>
    <w:pPr>
      <w:spacing w:before="0" w:after="200"/>
    </w:pPr>
    <w:rPr>
      <w:b/>
      <w:bCs/>
      <w:sz w:val="26"/>
      <w:szCs w:val="26"/>
      <w:rFonts w:ascii="Arial" w:cs="Arial" w:eastAsia="Arial" w:hAnsi="Arial"/>
    </w:rPr>
  </w:style>
  <w:style w:type="paragraph" w:styleId="Heading3">
    <w:name w:val="Heading 3"/>
    <w:basedOn w:val="Normal"/>
    <w:next w:val="Normal"/>
    <w:qFormat/>
    <w:pPr>
      <w:spacing w:before="240" w:after="200"/>
    </w:pPr>
    <w:rPr>
      <w:b/>
      <w:bCs/>
      <w:sz w:val="24"/>
      <w:szCs w:val="24"/>
      <w:rFonts w:ascii="Arial" w:cs="Arial" w:eastAsia="Arial" w:hAnsi="Arial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pPr>
      <w:spacing w:after="120"/>
    </w:pPr>
    <w:rPr>
      <w:b/>
      <w:bCs/>
      <w:sz w:val="22"/>
      <w:szCs w:val="22"/>
      <w:rFonts w:ascii="Arial" w:cs="Arial" w:eastAsia="Arial" w:hAnsi="Arial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default">
    <w:name w:val="Default"/>
    <w:basedOn w:val="Normal"/>
    <w:next w:val="Normal"/>
    <w:pPr>
      <w:spacing w:line="360"/>
    </w:pPr>
    <w:rPr>
      <w:sz w:val="22"/>
      <w:szCs w:val="22"/>
      <w:rFonts w:ascii="Arial" w:cs="Arial" w:eastAsia="Arial" w:hAnsi="Arial"/>
    </w:rPr>
  </w:style>
  <w:style w:type="paragraph" w:styleId="small">
    <w:name w:val="Small"/>
    <w:basedOn w:val="Normal"/>
    <w:next w:val="Normal"/>
    <w:pPr>
      <w:spacing w:line="360"/>
    </w:pPr>
    <w:rPr>
      <w:sz w:val="18"/>
      <w:szCs w:val="18"/>
      <w:rFonts w:ascii="Arial" w:cs="Arial" w:eastAsia="Arial" w:hAnsi="Arial"/>
    </w:rPr>
  </w:style>
  <w:style w:type="paragraph" w:styleId="strong">
    <w:name w:val="Strong"/>
    <w:basedOn w:val="Normal"/>
    <w:next w:val="Normal"/>
    <w:pPr>
      <w:spacing w:line="360" w:lineRule="exact"/>
    </w:pPr>
    <w:rPr>
      <w:b/>
      <w:bCs/>
      <w:sz w:val="22"/>
      <w:szCs w:val="22"/>
      <w:rFonts w:ascii="Arial" w:cs="Arial" w:eastAsia="Arial" w:hAnsi="Arial"/>
    </w:rPr>
  </w:style>
  <w:style w:type="paragraph" w:styleId="label">
    <w:name w:val="Label"/>
    <w:basedOn w:val="Normal"/>
    <w:next w:val="Normal"/>
    <w:pPr>
      <w:spacing w:line="240" w:lineRule="exact"/>
    </w:pPr>
    <w:rPr>
      <w:b/>
      <w:bCs/>
      <w:color w:val="64748b"/>
      <w:sz w:val="22"/>
      <w:szCs w:val="22"/>
      <w:rFonts w:ascii="Arial" w:cs="Arial" w:eastAsia="Arial" w:hAnsi="Arial"/>
    </w:rPr>
  </w:style>
  <w:style w:type="paragraph" w:styleId="narrow">
    <w:name w:val="Narrow"/>
    <w:basedOn w:val="Normal"/>
    <w:next w:val="Normal"/>
    <w:pPr>
      <w:spacing w:line="240"/>
    </w:pPr>
    <w:rPr>
      <w:sz w:val="22"/>
      <w:szCs w:val="22"/>
      <w:rFonts w:ascii="Arial" w:cs="Arial" w:eastAsia="Arial" w:hAnsi="Arial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gcwghlzimaojotgzidkut.png"/><Relationship Id="rId1" Type="http://schemas.openxmlformats.org/officeDocument/2006/relationships/image" Target="media/6cfdhim85lecmfk6zde04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2025-10-06T21:38:25.472Z</dcterms:created>
  <dcterms:modified xsi:type="dcterms:W3CDTF">2025-10-06T21:38:25.472Z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