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Learning about paragraphs</w:t>
      </w:r>
    </w:p>
    <w:p>
      <w:pPr>
        <w:pStyle w:val="Heading3"/>
      </w:pPr>
      <w:r>
        <w:t xml:space="preserve">Select the correct answer</w:t>
      </w:r>
    </w:p>
    <w:p>
      <w:pPr>
        <w:pStyle w:val="Heading6"/>
      </w:pPr>
      <w:r>
        <w:rPr>
          <w:b/>
          <w:bCs/>
        </w:rPr>
        <w:t xml:space="preserve">A good paragraph should have a clear main idea that is supported by evidence.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 good paragraph can have unrelated ideas as long as they are interesting.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 good paragraph should have a logical flow and transition smoothly from one idea to the next.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 good paragraph can be made up entirely of long sentences.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 good paragraph should have a balance of descriptive and analytical sentences.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 good paragraph does not need to have a concluding sentence that sums up the main idea.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 good paragraph should include relevant examples to support the main idea.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 good paragraph can have as many main ideas as the writer wants.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  <w:r>
        <w:t xml:space="preserve">Sort the sentences to create a well-written paragraph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38"/>
        <w:gridCol w:w="9000"/>
      </w:tblGrid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Election results are tallied and announced, determining the winners who will hold political office.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The peaceful transfer of power between outgoing and incoming officials is a hallmark of a healthy democracy.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During elections, candidates campaign to garner support from the electorate and share their platforms and policy proposals.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Elections are a fundamental part of the democratic process, allowing citizens to choose their political representatives.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Voters then head to the polls on election day to cast their ballots, exercising their right to participate in the democratic process.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Maintaining the integrity of the electoral system, through measures such as secure voting and fair districting, is essential for preserving democratic values.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Voter turnout and engagement are crucial for ensuring the legitimacy and representativeness of elected officials.</w:t>
            </w:r>
          </w:p>
        </w:tc>
      </w:tr>
    </w:tbl>
    <w:p>
      <w:pPr>
        <w:pStyle w:val="Heading3"/>
      </w:pPr>
      <w:r>
        <w:t xml:space="preserve">Write a paragraph about the importance of elections in a democracy.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Essay writing - structuring paragraphs (intermediate - basics)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qet7ruvbauykpadzbz10.png"/><Relationship Id="rId1" Type="http://schemas.openxmlformats.org/officeDocument/2006/relationships/image" Target="media/pm-dtsbrcrmwofoujazn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2025-05-27T18:40:08.560Z</dcterms:created>
  <dcterms:modified xsi:type="dcterms:W3CDTF">2025-05-27T18:40:08.560Z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