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3"/>
      </w:pPr>
      <w:r>
        <w:t xml:space="preserve">Bayern</w:t>
      </w:r>
    </w:p>
    <w:p>
      <w:pPr>
        <w:pStyle w:val="default"/>
      </w:pPr>
      <w:r>
        <w:t xml:space="preserve">
</w:t>
      </w:r>
    </w:p>
    <w:p>
      <w:r>
        <w:drawing>
          <wp:inline distT="0" distB="0" distL="0" distR="0">
            <wp:extent cx="1809750" cy="2447925"/>
            <wp:effectExtent b="0" l="0" r="0" t="0"/>
            <wp:docPr id="5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1809750" cy="2447925"/>
                    </a:xfrm>
                    <a:prstGeom prst="rect">
                      <a:avLst/>
                    </a:prstGeom>
                  </pic:spPr>
                </pic:pic>
              </a:graphicData>
            </a:graphic>
          </wp:inline>
        </w:drawing>
      </w:r>
    </w:p>
    <w:p>
      <w:pPr>
        <w:pStyle w:val="default"/>
      </w:pPr>
      <w:r>
        <w:t xml:space="preserve">
</w:t>
      </w:r>
    </w:p>
    <w:p>
      <w:pPr>
        <w:pStyle w:val="default"/>
      </w:pPr>
      <w:r>
        <w:t xml:space="preserve">Quelle: Wikipedia</w:t>
      </w:r>
    </w:p>
    <w:p>
      <w:pPr>
        <w:pStyle w:val="default"/>
      </w:pPr>
      <w:r>
        <w:t xml:space="preserve">
</w:t>
      </w:r>
    </w:p>
    <w:p>
      <w:pPr>
        <w:pStyle w:val="default"/>
      </w:pPr>
      <w:r>
        <w:t xml:space="preserve">Bayern ist das flächengrößte Bundesland Deutschlands und liegt im Südosten des Landes. Mit einer Fläche von rund 70.541 Quadratkilometern und etwa 13,4 Millionen Einwohnern ist es auch das zweitbevölkerungsreichste Bundesland. Die Hauptstadt Bayerns ist München, eine Stadt mit über 1,5 Millionen Einwohnern, die für ihre Kultur, Wirtschaft und ihr Oktoberfest bekannt ist.</w:t>
      </w:r>
    </w:p>
    <w:p>
      <w:pPr>
        <w:pStyle w:val="default"/>
      </w:pPr>
      <w:r>
        <w:t xml:space="preserve">
</w:t>
      </w:r>
    </w:p>
    <w:p>
      <w:pPr>
        <w:pStyle w:val="default"/>
      </w:pPr>
      <w:r>
        <w:t xml:space="preserve">Geografisch erstreckt sich Bayern von den Alpen im Süden bis zu den Mittelgebirgen wie dem Bayerischen Wald und dem Fichtelgebirge im Norden. Es grenzt an die Länder Tschechien und Österreich sowie die Bundesländer Baden-Württemberg, Hessen, Thüringen und Sachsen. Diese Lage macht Bayern zu einem wichtigen Knotenpunkt in Europa.</w:t>
      </w:r>
    </w:p>
    <w:p>
      <w:pPr>
        <w:pStyle w:val="default"/>
      </w:pPr>
      <w:r>
        <w:t xml:space="preserve">
</w:t>
      </w:r>
    </w:p>
    <w:p>
      <w:pPr>
        <w:pStyle w:val="default"/>
      </w:pPr>
      <w:r>
        <w:t xml:space="preserve">Die derzeitige Landesregierung wird von der CSU und den Freien Wählern geführt, mit Markus Söder (CSU) als Ministerpräsident. Diese Parteien setzen sich für wirtschaftliche Stabilität und den Ausbau von Infrastrukturprojekten ein.</w:t>
      </w:r>
    </w:p>
    <w:p>
      <w:pPr>
        <w:pStyle w:val="default"/>
      </w:pPr>
      <w:r>
        <w:t xml:space="preserve">
</w:t>
      </w:r>
    </w:p>
    <w:p>
      <w:pPr>
        <w:pStyle w:val="default"/>
      </w:pPr>
      <w:r>
        <w:t xml:space="preserve">Bayern ist bekannt für seine reiche Kultur und Traditionen. Das Oktoberfest in München ist das größte Volksfest der Welt und zieht jedes Jahr Millionen Besucher an. Zudem ist Bayern für seine Schlösser wie Neuschwanstein und Linderhof sowie die historische Altstadt von Bamberg, die zum UNESCO-Weltkulturerbe gehört, berühmt.</w:t>
      </w:r>
    </w:p>
    <w:p>
      <w:pPr>
        <w:pStyle w:val="default"/>
      </w:pPr>
      <w:r>
        <w:t xml:space="preserve">
</w:t>
      </w:r>
    </w:p>
    <w:p>
      <w:pPr>
        <w:pStyle w:val="default"/>
      </w:pPr>
      <w:r>
        <w:t xml:space="preserve">Die Natur in Bayern ist ebenso beeindruckend. Die Bayerischen Alpen bieten zahlreiche Möglichkeiten zum Wandern und Skifahren, während die vielen Seen, wie der Chiemsee und der Starnberger See, beliebte Ausflugsziele sind. Der Nationalpark Bayerischer Wald und der Nationalpark Berchtesgaden sind Paradiese für Naturliebhaber und bieten Schutz für viele seltene Tier- und Pflanzenarten.</w:t>
      </w:r>
    </w:p>
    <w:p>
      <w:pPr>
        <w:pStyle w:val="default"/>
      </w:pPr>
      <w:r>
        <w:t xml:space="preserve">
</w:t>
      </w:r>
    </w:p>
    <w:p>
      <w:pPr>
        <w:pStyle w:val="default"/>
      </w:pPr>
      <w:r>
        <w:t xml:space="preserve">Ein besonderes Merkmal Bayerns ist seine wirtschaftliche Stärke. Es ist Heimat zahlreicher Großunternehmen wie BMW, Siemens und Audi, die maßgeblich zum Wohlstand des Bundeslandes beitragen. Bayern ist somit nicht nur ein kulturelles, sondern auch ein wirtschaftliches Zentrum Deutschlands.</w:t>
      </w:r>
    </w:p>
    <w:p>
      <w:pPr>
        <w:pStyle w:val="Heading2"/>
      </w:pPr>
      <w:r>
        <w:t xml:space="preserve">Steckbrief</w:t>
      </w:r>
    </w:p>
    <w:p>
      <w:pPr>
        <w:pStyle w:val="default"/>
      </w:pPr>
      <w:r>
        <w:t xml:space="preserve">
</w:t>
      </w:r>
    </w:p>
    <w:p>
      <w:pPr>
        <w:pStyle w:val="default"/>
      </w:pPr>
      <w:r>
        <w:t xml:space="preserve">Fülle den Steckbrief mit Hilfe der Informationen aus dem Text aus.</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5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Einwohnerzahl</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Größe in km²</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Hauptstadt</w:t>
            </w:r>
          </w:p>
          <w:p>
            <w:pPr>
              <w:pStyle w:val="narrow"/>
            </w:pPr>
          </w:p>
        </w:tc>
      </w:tr>
      <w:tr>
        <w:trPr>
          <w:trHeight w:val="2500" w:hRule="atLeast"/>
        </w:trPr>
        <w:tc>
          <w:tcPr>
            <w:gridSpan w:val="2"/>
            <w:tcBorders>
              <w:top w:val="dashed" w:sz="12"/>
            </w:tcBorders>
          </w:tcPr>
          <w:p>
            <w:pPr>
              <w:pStyle w:val="label"/>
            </w:pPr>
            <w:r>
              <w:t xml:space="preserve">Geografische Lage</w:t>
            </w:r>
          </w:p>
          <w:p>
            <w:pPr>
              <w:pStyle w:val="narrow"/>
            </w:pPr>
          </w:p>
        </w:tc>
      </w:tr>
      <w:tr>
        <w:trPr>
          <w:trHeight w:val="2500" w:hRule="atLeast"/>
        </w:trPr>
        <w:tc>
          <w:tcPr>
            <w:gridSpan w:val="2"/>
            <w:tcBorders>
              <w:top w:val="dashed" w:sz="12"/>
            </w:tcBorders>
          </w:tcPr>
          <w:p>
            <w:pPr>
              <w:pStyle w:val="label"/>
            </w:pPr>
            <w:r>
              <w:t xml:space="preserve">Politik</w:t>
            </w:r>
          </w:p>
          <w:p>
            <w:pPr>
              <w:pStyle w:val="narrow"/>
            </w:pPr>
          </w:p>
        </w:tc>
      </w:tr>
      <w:tr>
        <w:trPr>
          <w:trHeight w:val="2500" w:hRule="atLeast"/>
        </w:trPr>
        <w:tc>
          <w:tcPr>
            <w:gridSpan w:val="2"/>
            <w:tcBorders>
              <w:top w:val="dashed" w:sz="12"/>
            </w:tcBorders>
          </w:tcPr>
          <w:p>
            <w:pPr>
              <w:pStyle w:val="label"/>
            </w:pPr>
            <w:r>
              <w:t xml:space="preserve">Kultur &amp; Sehenswürdigkeiten</w:t>
            </w:r>
          </w:p>
          <w:p>
            <w:pPr>
              <w:pStyle w:val="narrow"/>
            </w:pPr>
          </w:p>
        </w:tc>
      </w:tr>
      <w:tr>
        <w:trPr>
          <w:trHeight w:val="2500" w:hRule="atLeast"/>
        </w:trPr>
        <w:tc>
          <w:tcPr>
            <w:gridSpan w:val="2"/>
            <w:tcBorders>
              <w:top w:val="dashed" w:sz="12"/>
            </w:tcBorders>
          </w:tcPr>
          <w:p>
            <w:pPr>
              <w:pStyle w:val="label"/>
            </w:pPr>
            <w:r>
              <w:t xml:space="preserve">Natur</w:t>
            </w:r>
          </w:p>
          <w:p>
            <w:pPr>
              <w:pStyle w:val="narrow"/>
            </w:pPr>
          </w:p>
        </w:tc>
      </w:tr>
    </w:tbl>
    <w:p>
      <w:r>
        <w:br w:type="page"/>
      </w:r>
    </w:p>
    <w:p>
      <w:pPr>
        <w:pStyle w:val="Heading2"/>
      </w:pPr>
      <w:r>
        <w:t xml:space="preserve">Lösungen Steckbrief</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5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Einwohnerzahl</w:t>
            </w:r>
          </w:p>
          <w:p>
            <w:pPr>
              <w:pStyle w:val="narrow"/>
            </w:pPr>
            <w:r>
              <w:t xml:space="preserve">13,4 Millionen</w:t>
            </w: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Größe in km²</w:t>
            </w:r>
          </w:p>
          <w:p>
            <w:pPr>
              <w:pStyle w:val="narrow"/>
            </w:pPr>
            <w:r>
              <w:t xml:space="preserve">70.541</w:t>
            </w: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Hauptstadt</w:t>
            </w:r>
          </w:p>
          <w:p>
            <w:pPr>
              <w:pStyle w:val="narrow"/>
            </w:pPr>
            <w:r>
              <w:t xml:space="preserve">München</w:t>
            </w:r>
          </w:p>
        </w:tc>
      </w:tr>
      <w:tr>
        <w:trPr>
          <w:trHeight w:val="2500" w:hRule="atLeast"/>
        </w:trPr>
        <w:tc>
          <w:tcPr>
            <w:gridSpan w:val="2"/>
            <w:tcBorders>
              <w:top w:val="dashed" w:sz="12"/>
            </w:tcBorders>
          </w:tcPr>
          <w:p>
            <w:pPr>
              <w:pStyle w:val="label"/>
            </w:pPr>
            <w:r>
              <w:t xml:space="preserve">Geografische Lage</w:t>
            </w:r>
          </w:p>
          <w:p>
            <w:pPr>
              <w:pStyle w:val="narrow"/>
            </w:pPr>
            <w:r>
              <w:t xml:space="preserve">Südosten Deutschlands; grenzt an Tschechien, Österreich, Baden-Württemberg, Hessen, Thüringen und Sachsen</w:t>
            </w:r>
          </w:p>
        </w:tc>
      </w:tr>
      <w:tr>
        <w:trPr>
          <w:trHeight w:val="2500" w:hRule="atLeast"/>
        </w:trPr>
        <w:tc>
          <w:tcPr>
            <w:gridSpan w:val="2"/>
            <w:tcBorders>
              <w:top w:val="dashed" w:sz="12"/>
            </w:tcBorders>
          </w:tcPr>
          <w:p>
            <w:pPr>
              <w:pStyle w:val="label"/>
            </w:pPr>
            <w:r>
              <w:t xml:space="preserve">Politik</w:t>
            </w:r>
          </w:p>
          <w:p>
            <w:pPr>
              <w:pStyle w:val="narrow"/>
            </w:pPr>
            <w:r>
              <w:t xml:space="preserve">Landesregierung von CSU und Freien Wählern geführt; Ministerpräsident Markus Söder (CSU)</w:t>
            </w:r>
          </w:p>
        </w:tc>
      </w:tr>
      <w:tr>
        <w:trPr>
          <w:trHeight w:val="2500" w:hRule="atLeast"/>
        </w:trPr>
        <w:tc>
          <w:tcPr>
            <w:gridSpan w:val="2"/>
            <w:tcBorders>
              <w:top w:val="dashed" w:sz="12"/>
            </w:tcBorders>
          </w:tcPr>
          <w:p>
            <w:pPr>
              <w:pStyle w:val="label"/>
            </w:pPr>
            <w:r>
              <w:t xml:space="preserve">Kultur &amp; Sehenswürdigkeiten</w:t>
            </w:r>
          </w:p>
          <w:p>
            <w:pPr>
              <w:pStyle w:val="narrow"/>
            </w:pPr>
            <w:r>
              <w:t xml:space="preserve">Oktoberfest in München, Schlösser Neuschwanstein und Linderhof, historische Altstadt von Bamberg (UNESCO-Weltkulturerbe)</w:t>
            </w:r>
          </w:p>
        </w:tc>
      </w:tr>
      <w:tr>
        <w:trPr>
          <w:trHeight w:val="2500" w:hRule="atLeast"/>
        </w:trPr>
        <w:tc>
          <w:tcPr>
            <w:gridSpan w:val="2"/>
            <w:tcBorders>
              <w:top w:val="dashed" w:sz="12"/>
            </w:tcBorders>
          </w:tcPr>
          <w:p>
            <w:pPr>
              <w:pStyle w:val="label"/>
            </w:pPr>
            <w:r>
              <w:t xml:space="preserve">Natur</w:t>
            </w:r>
          </w:p>
          <w:p>
            <w:pPr>
              <w:pStyle w:val="narrow"/>
            </w:pPr>
            <w:r>
              <w:t xml:space="preserve">Bayerische Alpen, Chiemsee, Starnberger See, Nationalpark Bayerischer Wald, Nationalpark Berchtesgaden</w:t>
            </w:r>
          </w:p>
        </w:tc>
      </w:tr>
    </w:tbl>
    <w:p>
      <w:r>
        <w:br w:type="page"/>
      </w:r>
    </w:p>
    <w:p>
      <w:pPr>
        <w:pStyle w:val="Heading3"/>
      </w:pPr>
      <w:r>
        <w:t xml:space="preserve">In jedem Satz ist eine Falschinformation eingebaut. Markiere sie und schreibe die richtigen Lösungen in das Textfeld darunter.</w:t>
      </w:r>
    </w:p>
    <w:p>
      <w:pPr>
        <w:pStyle w:val="default"/>
      </w:pPr>
      <w:r>
        <w:t xml:space="preserve">1. Bayern ist das flächengrößte Bundesland Deutschlands und liegt im Nordosten des Landes.</w:t>
      </w:r>
      <w:r>
        <w:br/>
        <w:t xml:space="preserve">2. Mit einer Fläche von rund 75.000 Quadratkilometern ist es auch das zweitbevölkerungsreichste Bundesland.</w:t>
      </w:r>
      <w:r>
        <w:br/>
        <w:t xml:space="preserve">3. Die Hauptstadt Bayerns ist München, eine Stadt mit über 2 Millionen Einwohnern, die für ihre Kultur, Wirtschaft und ihr Oktoberfest bekannt ist.</w:t>
      </w:r>
      <w:r>
        <w:br/>
        <w:t xml:space="preserve">4. Geografisch erstreckt sich Bayern von den Alpen im Süden bis zu den Mittelgebirgen wie dem Bayerischen Wald und dem Harz im Norden.</w:t>
      </w:r>
      <w:r>
        <w:br/>
        <w:t xml:space="preserve">5. Es grenzt an die Länder Tschechien und Österreich sowie die Bundesländer Baden-Württemberg, Hessen, Thüringen und Brandenburg.</w:t>
      </w:r>
      <w:r>
        <w:br/>
        <w:t xml:space="preserve">6. Die derzeitige Landesregierung wird von der CSU und den Freien Wählern geführt, mit Edmund Stoiber als Ministerpräsident.</w:t>
      </w:r>
      <w:r>
        <w:br/>
        <w:t xml:space="preserve">7. Das Oktoberfest in München ist das größte Volksfest der Welt und zieht jedes Jahr hunderttausende Besucher an.</w:t>
      </w:r>
      <w:r>
        <w:br/>
        <w:t xml:space="preserve">8. Bayern ist Heimat zahlreicher Großunternehmen wie BMW, Siemens und Volkswagen, die maßgeblich zum Wohlstand des Bundeslandes beitragen.</w:t>
      </w:r>
    </w:p>
    <w:p>
      <w:pPr>
        <w:pStyle w:val="Heading3"/>
      </w:pPr>
      <w:r>
        <w:t xml:space="preserve">Korrigierte Sätze</w:t>
      </w:r>
    </w:p>
    <w:p>
      <w:pPr>
        <w:pStyle w:val="default"/>
      </w:pPr>
      <w:r>
        <w:t xml:space="preserve">Schreibe hier die korrigierten Sätze auf.</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Die Bundesländer Deutschlands</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5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5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533"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533"/>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djf19uperodnrgmbid67d.png"/><Relationship Id="rId8" Type="http://schemas.openxmlformats.org/officeDocument/2006/relationships/image" Target="media/ykyhdfadxythq2kmgnpbd.png"/><Relationship Id="rId9" Type="http://schemas.openxmlformats.org/officeDocument/2006/relationships/image" Target="media/4quedxk8tof8cuqfzqyz9.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afnowhinfh8pztbc62mif.png"/><Relationship Id="rId1" Type="http://schemas.openxmlformats.org/officeDocument/2006/relationships/image" Target="media/yrarrzoxzazjqaztcfxpa.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2025-06-10T22:12:43.562Z</dcterms:created>
  <dcterms:modified xsi:type="dcterms:W3CDTF">2025-06-10T22:12:43.562Z</dcterms:modified>
</cp:coreProperties>
</file>

<file path=docProps/custom.xml><?xml version="1.0" encoding="utf-8"?>
<Properties xmlns="http://schemas.openxmlformats.org/officeDocument/2006/custom-properties" xmlns:vt="http://schemas.openxmlformats.org/officeDocument/2006/docPropsVTypes"/>
</file>