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custom-properties+xml" PartName="/docProps/custom.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comments+xml" PartName="/word/comments.xml"/>
  <Override ContentType="application/vnd.openxmlformats-officedocument.wordprocessingml.header+xml" PartName="/word/header1.xml"/>
</Types>
</file>

<file path=_rels/.rels><?xml version="1.0" encoding="UTF-8"?><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p14">
  <w:body>
    <w:p>
      <w:pPr>
        <w:pStyle w:val="default"/>
      </w:pPr>
      <w:r>
        <w:t xml:space="preserve">chemisches Element</w:t>
      </w:r>
    </w:p>
    <w:p>
      <w:pPr>
        <w:pStyle w:val="default"/>
      </w:pPr>
      <w:r>
        <w:t xml:space="preserve">Symbol Na</w:t>
      </w:r>
    </w:p>
    <w:p>
      <w:pPr>
        <w:pStyle w:val="default"/>
      </w:pPr>
      <w:r>
        <w:t xml:space="preserve">Ordnungszahl 11</w:t>
      </w:r>
    </w:p>
    <w:p>
      <w:pPr>
        <w:pStyle w:val="default"/>
      </w:pPr>
      <w:r>
        <w:t xml:space="preserve">Alkalimetalle</w:t>
      </w:r>
    </w:p>
    <w:p>
      <w:pPr>
        <w:pStyle w:val="default"/>
      </w:pPr>
      <w:r>
        <w:t xml:space="preserve">weiches, silberweißes Metall</w:t>
      </w:r>
    </w:p>
    <w:p>
      <w:pPr>
        <w:pStyle w:val="default"/>
      </w:pPr>
      <w:r>
        <w:t xml:space="preserve">97,72°C</w:t>
      </w:r>
    </w:p>
    <w:p>
      <w:pPr>
        <w:pStyle w:val="default"/>
      </w:pPr>
      <w:r>
        <w:t xml:space="preserve">883°C</w:t>
      </w:r>
    </w:p>
    <w:p>
      <w:pPr>
        <w:pStyle w:val="default"/>
      </w:pPr>
      <w:r>
        <w:t xml:space="preserve">Natrium ist ein </w:t>
      </w:r>
      <w:r>
        <w:t xml:space="preserve"> mit dem </w:t>
      </w:r>
      <w:r>
        <w:t xml:space="preserve"> und der </w:t>
      </w:r>
      <w:r>
        <w:t xml:space="preserve">. Es gehört zur Gruppe der </w:t>
      </w:r>
      <w:r>
        <w:t xml:space="preserve"> und ist ein sehr reaktives Metall, das in der Natur nicht in reiner Form vorkommt, sondern immer in Verbindungen mit anderen Elementen. Natrium ist ein </w:t>
      </w:r>
      <w:r>
        <w:t xml:space="preserve">, das bei </w:t>
      </w:r>
      <w:r>
        <w:t xml:space="preserve"> schmilzt und bei </w:t>
      </w:r>
      <w:r>
        <w:t xml:space="preserve"> siedet.</w:t>
      </w:r>
    </w:p>
    <w:p>
      <w:pPr>
        <w:pStyle w:val="default"/>
      </w:pPr>
      <w:r>
        <w:t xml:space="preserve">
</w:t>
      </w:r>
    </w:p>
    <w:p>
      <w:pPr>
        <w:pStyle w:val="default"/>
      </w:pPr>
      <w:r>
        <w:t xml:space="preserve">Dichte von 0,97 g/cm³</w:t>
      </w:r>
    </w:p>
    <w:p>
      <w:pPr>
        <w:pStyle w:val="default"/>
      </w:pPr>
      <w:r>
        <w:t xml:space="preserve">Natriumchlorid</w:t>
      </w:r>
    </w:p>
    <w:p>
      <w:pPr>
        <w:pStyle w:val="default"/>
      </w:pPr>
      <w:r>
        <w:t xml:space="preserve">Das Aussehen von Natrium ist glänzend und silbrig, aber es oxidiert schnell an der Luft und wird dann matt. Es ist ein sehr leichtes Metall, mit einer </w:t>
      </w:r>
      <w:r>
        <w:t xml:space="preserve">, was bedeutet, dass es auf Wasser schwimmt. Auf der Erde kommt Natrium hauptsächlich in Form von </w:t>
      </w:r>
      <w:r>
        <w:t xml:space="preserve"> (Kochsalz) vor, das in großen Mengen in Meeren und Salzseen zu finden ist. Es ist auch ein Bestandteil vieler Minerale und kommt in der Erdkruste vor.</w:t>
      </w:r>
    </w:p>
    <w:p>
      <w:pPr>
        <w:pStyle w:val="default"/>
      </w:pPr>
      <w:r>
        <w:t xml:space="preserve">
</w:t>
      </w:r>
    </w:p>
    <w:p>
      <w:pPr>
        <w:pStyle w:val="default"/>
      </w:pPr>
      <w:r>
        <w:t xml:space="preserve">Natriumhydroxid</w:t>
      </w:r>
    </w:p>
    <w:p>
      <w:pPr>
        <w:pStyle w:val="default"/>
      </w:pPr>
      <w:r>
        <w:t xml:space="preserve">Wasserstoffgas</w:t>
      </w:r>
    </w:p>
    <w:p>
      <w:pPr>
        <w:pStyle w:val="default"/>
      </w:pPr>
      <w:r>
        <w:t xml:space="preserve">Na+</w:t>
      </w:r>
    </w:p>
    <w:p>
      <w:pPr>
        <w:pStyle w:val="default"/>
      </w:pPr>
      <w:r>
        <w:t xml:space="preserve">Natrium hat einige wichtige Eigenschaften und Besonderheiten. Es reagiert sehr heftig mit Wasser, wobei </w:t>
      </w:r>
      <w:r>
        <w:t xml:space="preserve"> und </w:t>
      </w:r>
      <w:r>
        <w:t xml:space="preserve"> entstehen. Diese Reaktion ist so exotherm, dass das entstehende Gas sich entzünden kann. Natrium ist auch in der Lage, mit vielen anderen Elementen zu reagieren, wie zum Beispiel mit Sauerstoff, wobei verschiedene Natriumoxide entstehen. In Verbindungen ist Natrium meistens als </w:t>
      </w:r>
      <w:r>
        <w:t xml:space="preserve">-Ion vorhanden.</w:t>
      </w:r>
    </w:p>
    <w:p>
      <w:pPr>
        <w:pStyle w:val="default"/>
      </w:pPr>
      <w:r>
        <w:t xml:space="preserve">
</w:t>
      </w:r>
    </w:p>
    <w:p>
      <w:pPr>
        <w:pStyle w:val="default"/>
      </w:pPr>
      <w:r>
        <w:t xml:space="preserve">Kochsalz</w:t>
      </w:r>
    </w:p>
    <w:p>
      <w:pPr>
        <w:pStyle w:val="default"/>
      </w:pPr>
      <w:r>
        <w:t xml:space="preserve">Im Alltag spielt Natrium eine große Rolle, vor allem in Form von Natriumchlorid, das als </w:t>
      </w:r>
      <w:r>
        <w:t xml:space="preserve"> bekannt ist und als Würzmittel sowie zur Konservierung von Lebensmitteln verwendet wird. Natrium ist auch ein wichtiger Bestandteil des menschlichen Körpers, es reguliert den Wasserhaushalt und ist wichtig für die Nervenfunktion und die Muskeltätigkeit. In der Industrie wird Natrium unter anderem zur Herstellung von Glas, Seife und Papier verwendet.</w:t>
      </w:r>
    </w:p>
    <w:p>
      <w:pPr>
        <w:pStyle w:val="default"/>
      </w:pPr>
      <w:r>
        <w:t xml:space="preserve">
</w:t>
      </w:r>
    </w:p>
    <w:p>
      <w:pPr>
        <w:pStyle w:val="default"/>
      </w:pPr>
      <w:r>
        <w:t xml:space="preserve">Zusammenfassend lässt sich sagen, dass Natrium ein sehr interessantes und wichtiges Element ist, das sowohl in der Natur als auch im Alltag eine große Rolle spielt. Seine chemischen und physikalischen Eigenschaften machen es zu einem unverzichtbaren Bestandteil vieler Prozesse und Produkte.</w:t>
      </w:r>
    </w:p>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203"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7"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p>
        </w:tc>
      </w:tr>
      <w:tr>
        <w:trPr>
          <w:trHeight w:val="2500" w:hRule="atLeast"/>
        </w:trPr>
        <w:tc>
          <w:tcPr>
            <w:gridSpan w:val="2"/>
            <w:tcBorders>
              <w:top w:val="dashed" w:sz="12"/>
            </w:tcBorders>
          </w:tcPr>
          <w:p>
            <w:pPr>
              <w:pStyle w:val="label"/>
            </w:pPr>
            <w:r>
              <w:t xml:space="preserve">Elementkategorie</w:t>
            </w:r>
          </w:p>
          <w:p>
            <w:pPr>
              <w:pStyle w:val="narrow"/>
            </w:pPr>
          </w:p>
        </w:tc>
      </w:tr>
      <w:tr>
        <w:trPr>
          <w:trHeight w:val="2500" w:hRule="atLeast"/>
        </w:trPr>
        <w:tc>
          <w:tcPr>
            <w:gridSpan w:val="2"/>
            <w:tcBorders>
              <w:top w:val="dashed" w:sz="12"/>
            </w:tcBorders>
          </w:tcPr>
          <w:p>
            <w:pPr>
              <w:pStyle w:val="label"/>
            </w:pPr>
            <w:r>
              <w:t xml:space="preserve">Aussehen</w:t>
            </w:r>
          </w:p>
          <w:p>
            <w:pPr>
              <w:pStyle w:val="narrow"/>
            </w:pPr>
          </w:p>
        </w:tc>
      </w:tr>
      <w:tr>
        <w:trPr>
          <w:trHeight w:val="2500" w:hRule="atLeast"/>
        </w:trPr>
        <w:tc>
          <w:tcPr>
            <w:gridSpan w:val="2"/>
            <w:tcBorders>
              <w:top w:val="dashed" w:sz="12"/>
            </w:tcBorders>
          </w:tcPr>
          <w:p>
            <w:pPr>
              <w:pStyle w:val="label"/>
            </w:pPr>
            <w:r>
              <w:t xml:space="preserve">Eigenschaften</w:t>
            </w:r>
          </w:p>
          <w:p>
            <w:pPr>
              <w:pStyle w:val="narrow"/>
            </w:pPr>
          </w:p>
        </w:tc>
      </w:tr>
      <w:tr>
        <w:trPr>
          <w:trHeight w:val="2500" w:hRule="atLeast"/>
        </w:trPr>
        <w:tc>
          <w:tcPr>
            <w:gridSpan w:val="2"/>
            <w:tcBorders>
              <w:top w:val="dashed" w:sz="12"/>
            </w:tcBorders>
          </w:tcPr>
          <w:p>
            <w:pPr>
              <w:pStyle w:val="label"/>
            </w:pPr>
            <w:r>
              <w:t xml:space="preserve">Besonderheiten</w:t>
            </w:r>
          </w:p>
          <w:p>
            <w:pPr>
              <w:pStyle w:val="narrow"/>
            </w:pPr>
          </w:p>
        </w:tc>
      </w:tr>
    </w:tbl>
    <w:p>
      <w:r>
        <w:br w:type="page"/>
      </w:r>
    </w:p>
    <w:tbl>
      <w:tblPr>
        <w:tblW w:type="pct" w:w="100%"/>
        <w:tblBorders>
          <w:top w:val="dashed" w:sz="12"/>
          <w:left w:val="dashed" w:sz="12"/>
          <w:bottom w:val="dashed" w:sz="12"/>
          <w:right w:val="dashed" w:sz="12"/>
          <w:insideH w:val="single" w:color="auto" w:sz="4"/>
          <w:insideV w:val="single" w:color="auto" w:sz="4"/>
        </w:tblBorders>
        <w:tblCellMar>
          <w:top w:type="dxa" w:w="120"/>
          <w:left w:type="dxa" w:w="120"/>
          <w:bottom w:type="dxa" w:w="120"/>
          <w:right w:type="dxa" w:w="120"/>
        </w:tblCellMar>
      </w:tblPr>
      <w:tblGrid>
        <w:gridCol w:w="3000"/>
        <w:gridCol w:w="6638"/>
      </w:tblGrid>
      <w:tr>
        <w:trPr>
          <w:trHeight w:val="900" w:hRule="atLeast"/>
        </w:trPr>
        <w:tc>
          <w:tcPr>
            <w:vMerge w:val="restart"/>
            <w:tcBorders>
              <w:right w:val="dashed" w:sz="12"/>
            </w:tcBorders>
          </w:tcPr>
          <w:p>
            <w:r>
              <w:drawing>
                <wp:inline distT="0" distB="0" distL="0" distR="0">
                  <wp:extent cx="1714500" cy="1714500"/>
                  <wp:effectExtent b="0" l="0" r="0" t="0"/>
                  <wp:docPr id="3204"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8" cstate="none"/>
                          <a:srcRect/>
                          <a:stretch>
                            <a:fillRect/>
                          </a:stretch>
                        </pic:blipFill>
                        <pic:spPr bwMode="auto">
                          <a:xfrm>
                            <a:off x="0" y="0"/>
                            <a:ext cx="1714500" cy="1714500"/>
                          </a:xfrm>
                          <a:prstGeom prst="rect">
                            <a:avLst/>
                          </a:prstGeom>
                        </pic:spPr>
                      </pic:pic>
                    </a:graphicData>
                  </a:graphic>
                </wp:inline>
              </w:drawing>
            </w:r>
          </w:p>
        </w:tc>
        <w:tc>
          <w:tcPr>
            <w:tcBorders>
              <w:left w:val="dashed" w:sz="12"/>
            </w:tcBorders>
          </w:tcPr>
          <w:p>
            <w:pPr>
              <w:pStyle w:val="label"/>
            </w:pPr>
            <w:r>
              <w:t xml:space="preserve">Name</w:t>
            </w:r>
          </w:p>
          <w:p>
            <w:pPr>
              <w:pStyle w:val="narrow"/>
            </w:pPr>
            <w:r>
              <w:t xml:space="preserve">Natrium</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Symbol</w:t>
            </w:r>
          </w:p>
          <w:p>
            <w:pPr>
              <w:pStyle w:val="narrow"/>
            </w:pPr>
            <w:r>
              <w:t xml:space="preserve">Na</w:t>
            </w:r>
          </w:p>
        </w:tc>
      </w:tr>
      <w:tr>
        <w:trPr>
          <w:trHeight w:val="900" w:hRule="atLeast"/>
        </w:trPr>
        <w:tc>
          <w:tcPr>
            <w:vMerge w:val="continue"/>
            <w:tcBorders>
              <w:right w:val="dashed" w:sz="12"/>
            </w:tcBorders>
          </w:tcPr>
          <w:p/>
        </w:tc>
        <w:tc>
          <w:tcPr>
            <w:tcBorders>
              <w:top w:val="dashed" w:sz="12"/>
              <w:left w:val="dashed" w:sz="12"/>
            </w:tcBorders>
          </w:tcPr>
          <w:p>
            <w:pPr>
              <w:pStyle w:val="label"/>
            </w:pPr>
            <w:r>
              <w:t xml:space="preserve">Ordnungszahl</w:t>
            </w:r>
          </w:p>
          <w:p>
            <w:pPr>
              <w:pStyle w:val="narrow"/>
            </w:pPr>
            <w:r>
              <w:t xml:space="preserve">11</w:t>
            </w:r>
          </w:p>
        </w:tc>
      </w:tr>
      <w:tr>
        <w:trPr>
          <w:trHeight w:val="2500" w:hRule="atLeast"/>
        </w:trPr>
        <w:tc>
          <w:tcPr>
            <w:gridSpan w:val="2"/>
            <w:tcBorders>
              <w:top w:val="dashed" w:sz="12"/>
            </w:tcBorders>
          </w:tcPr>
          <w:p>
            <w:pPr>
              <w:pStyle w:val="label"/>
            </w:pPr>
            <w:r>
              <w:t xml:space="preserve">Elementkategorie</w:t>
            </w:r>
          </w:p>
          <w:p>
            <w:pPr>
              <w:pStyle w:val="narrow"/>
            </w:pPr>
            <w:r>
              <w:t xml:space="preserve">Alkalimetalle</w:t>
            </w:r>
          </w:p>
        </w:tc>
      </w:tr>
      <w:tr>
        <w:trPr>
          <w:trHeight w:val="2500" w:hRule="atLeast"/>
        </w:trPr>
        <w:tc>
          <w:tcPr>
            <w:gridSpan w:val="2"/>
            <w:tcBorders>
              <w:top w:val="dashed" w:sz="12"/>
            </w:tcBorders>
          </w:tcPr>
          <w:p>
            <w:pPr>
              <w:pStyle w:val="label"/>
            </w:pPr>
            <w:r>
              <w:t xml:space="preserve">Aussehen</w:t>
            </w:r>
          </w:p>
          <w:p>
            <w:pPr>
              <w:pStyle w:val="narrow"/>
            </w:pPr>
            <w:r>
              <w:t xml:space="preserve">weiches, silberweißes Metall, glänzend, oxidiert schnell an der Luft und wird matt</w:t>
            </w:r>
          </w:p>
        </w:tc>
      </w:tr>
      <w:tr>
        <w:trPr>
          <w:trHeight w:val="2500" w:hRule="atLeast"/>
        </w:trPr>
        <w:tc>
          <w:tcPr>
            <w:gridSpan w:val="2"/>
            <w:tcBorders>
              <w:top w:val="dashed" w:sz="12"/>
            </w:tcBorders>
          </w:tcPr>
          <w:p>
            <w:pPr>
              <w:pStyle w:val="label"/>
            </w:pPr>
            <w:r>
              <w:t xml:space="preserve">Eigenschaften</w:t>
            </w:r>
          </w:p>
          <w:p>
            <w:pPr>
              <w:pStyle w:val="narrow"/>
            </w:pPr>
            <w:r>
              <w:t xml:space="preserve">sehr reaktives Metall, schmilzt bei 97,72°C, siedet bei 883°C, Dichte von 0,97 g/cm³, schwimmt auf Wasser</w:t>
            </w:r>
          </w:p>
        </w:tc>
      </w:tr>
      <w:tr>
        <w:trPr>
          <w:trHeight w:val="2500" w:hRule="atLeast"/>
        </w:trPr>
        <w:tc>
          <w:tcPr>
            <w:gridSpan w:val="2"/>
            <w:tcBorders>
              <w:top w:val="dashed" w:sz="12"/>
            </w:tcBorders>
          </w:tcPr>
          <w:p>
            <w:pPr>
              <w:pStyle w:val="label"/>
            </w:pPr>
            <w:r>
              <w:t xml:space="preserve">Besonderheiten</w:t>
            </w:r>
          </w:p>
          <w:p>
            <w:pPr>
              <w:pStyle w:val="narrow"/>
            </w:pPr>
            <w:r>
              <w:t xml:space="preserve">reagiert heftig mit Wasser unter Bildung von Natriumhydroxid und Wasserstoffgas, reagiert mit vielen anderen Elementen wie Sauerstoff, in Verbindungen meist als Na+-Ion vorhanden, wichtiger Bestandteil des menschlichen Körpers, wird in der Industrie zur Herstellung von Glas, Seife und Papier verwendet, kommt in der Natur hauptsächlich als Natriumchlorid (Kochsalz) vor.</w:t>
            </w:r>
          </w:p>
        </w:tc>
      </w:tr>
    </w:tbl>
    <w:p>
      <w:r>
        <w:br w:type="page"/>
      </w:r>
    </w:p>
    <w:p>
      <w:pPr>
        <w:pStyle w:val="Heading3"/>
      </w:pPr>
      <w:r>
        <w:t xml:space="preserve">Wähle die richtige Temperatur aus. </w:t>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4819"/>
        <w:gridCol w:w="4819"/>
      </w:tblGrid>
      <w:tr>
        <w:tc>
          <w:tcPr>
            <w:tcW w:type="dxa" w:w="2000"/>
          </w:tcPr>
          <w:p>
            <w:pPr>
              <w:pStyle w:val="strong"/>
            </w:pPr>
            <w:r>
              <w:t xml:space="preserve">Aggregatzustand</w:t>
            </w:r>
          </w:p>
        </w:tc>
        <w:tc>
          <w:tcPr>
            <w:tcW w:type="dxa" w:w="2000"/>
          </w:tcPr>
          <w:p>
            <w:pPr>
              <w:pStyle w:val="strong"/>
            </w:pPr>
            <w:r>
              <w:t xml:space="preserve">Temperatur (°C)</w:t>
            </w:r>
          </w:p>
        </w:tc>
      </w:tr>
      <w:tr>
        <w:tc>
          <w:tcPr>
            <w:tcW w:type="dxa" w:w="2000"/>
          </w:tcPr>
          <w:p>
            <w:pPr>
              <w:pStyle w:val="default"/>
            </w:pPr>
            <w:r>
              <w:t xml:space="preserve">Fest</w:t>
            </w:r>
          </w:p>
        </w:tc>
        <w:tc>
          <w:tcPr>
            <w:tcW w:type="dxa" w:w="2000"/>
          </w:tcPr>
          <w:p>
            <w:pPr>
              <w:pStyle w:val="default"/>
            </w:pPr>
          </w:p>
        </w:tc>
      </w:tr>
      <w:tr>
        <w:tc>
          <w:tcPr>
            <w:tcW w:type="dxa" w:w="2000"/>
          </w:tcPr>
          <w:p>
            <w:pPr>
              <w:pStyle w:val="default"/>
            </w:pPr>
            <w:r>
              <w:t xml:space="preserve">Flüssig</w:t>
            </w:r>
          </w:p>
        </w:tc>
        <w:tc>
          <w:tcPr>
            <w:tcW w:type="dxa" w:w="2000"/>
          </w:tcPr>
          <w:p>
            <w:pPr>
              <w:pStyle w:val="default"/>
            </w:pPr>
          </w:p>
        </w:tc>
      </w:tr>
      <w:tr>
        <w:tc>
          <w:tcPr>
            <w:tcW w:type="dxa" w:w="2000"/>
          </w:tcPr>
          <w:p>
            <w:pPr>
              <w:pStyle w:val="default"/>
            </w:pPr>
            <w:r>
              <w:t xml:space="preserve">Gasförmig</w:t>
            </w:r>
          </w:p>
        </w:tc>
        <w:tc>
          <w:tcPr>
            <w:tcW w:type="dxa" w:w="2000"/>
          </w:tcPr>
          <w:p>
            <w:pPr>
              <w:pStyle w:val="default"/>
            </w:pPr>
          </w:p>
        </w:tc>
      </w:tr>
    </w:tbl>
    <w:p>
      <w:r>
        <w:br w:type="page"/>
      </w:r>
    </w:p>
    <w:p>
      <w:pPr>
        <w:pStyle w:val="Heading3"/>
      </w:pPr>
      <w:r>
        <w:t xml:space="preserve">Wahr oder falsch? Kreuze das richtige an. </w:t>
      </w:r>
    </w:p>
    <w:p>
      <w:pPr>
        <w:pStyle w:val="Heading6"/>
      </w:pPr>
      <w:r>
        <w:rPr>
          <w:b/>
          <w:bCs/>
        </w:rPr>
        <w:t xml:space="preserve">Natrium hat die Ordnungszahl 11.</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reagiert nicht mit Wasser.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Das Elementsymbol von Natrium ist N.</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hat eine Dichte von 0,97 g/cm³.</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kommt in der Natur in reiner Form vor.</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Natriumoxid entsteht, wenn Natrium mit Sauerstoff reagiert.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wird nicht in der Industrie verwendet.</w:t>
      </w:r>
    </w:p>
    <w:p>
      <w:pPr>
        <w:pStyle w:val="default"/>
      </w:pPr>
      <w:r>
        <w:sym w:char="039F" w:font="Arial"/>
      </w:r>
      <w:r>
        <w:t xml:space="preserve"> </w:t>
      </w:r>
      <w:r>
        <w:t xml:space="preserve">Wahr</w:t>
      </w:r>
      <w:r>
        <w:t xml:space="preserve">    </w:t>
      </w:r>
      <w:r>
        <w:sym w:char="039F" w:font="Arial"/>
      </w:r>
      <w:r>
        <w:t xml:space="preserve"> </w:t>
      </w:r>
      <w:r>
        <w:t xml:space="preserve">Falsch</w:t>
      </w:r>
    </w:p>
    <w:p>
      <w:pPr>
        <w:pStyle w:val="Heading6"/>
      </w:pPr>
      <w:r>
        <w:rPr>
          <w:b/>
          <w:bCs/>
        </w:rPr>
        <w:t xml:space="preserve">Natrium ist ein schweres Metall.</w:t>
      </w:r>
    </w:p>
    <w:p>
      <w:pPr>
        <w:pStyle w:val="default"/>
      </w:pPr>
      <w:r>
        <w:sym w:char="039F" w:font="Arial"/>
      </w:r>
      <w:r>
        <w:t xml:space="preserve"> </w:t>
      </w:r>
      <w:r>
        <w:t xml:space="preserve">Wahr</w:t>
      </w:r>
      <w:r>
        <w:t xml:space="preserve">    </w:t>
      </w:r>
      <w:r>
        <w:sym w:char="039F" w:font="Arial"/>
      </w:r>
      <w:r>
        <w:t xml:space="preserve"> </w:t>
      </w:r>
      <w:r>
        <w:t xml:space="preserve">Falsch</w:t>
      </w:r>
    </w:p>
    <w:p>
      <w:r>
        <w:br w:type="page"/>
      </w:r>
    </w:p>
    <w:tbl>
      <w:tblPr>
        <w:tblW w:type="pct" w:w="100%"/>
        <w:tblBorders>
          <w:top w:val="single" w:color="auto" w:sz="4"/>
          <w:left w:val="single" w:color="auto" w:sz="4"/>
          <w:bottom w:val="single" w:color="auto" w:sz="4"/>
          <w:right w:val="single" w:color="auto" w:sz="4"/>
          <w:insideH w:val="single" w:color="auto" w:sz="4"/>
          <w:insideV w:val="single" w:color="auto" w:sz="4"/>
        </w:tblBorders>
      </w:tblPr>
      <w:tblGrid>
        <w:gridCol w:w="507"/>
        <w:gridCol w:w="507"/>
        <w:gridCol w:w="507"/>
        <w:gridCol w:w="507"/>
        <w:gridCol w:w="507"/>
        <w:gridCol w:w="507"/>
        <w:gridCol w:w="507"/>
        <w:gridCol w:w="507"/>
        <w:gridCol w:w="507"/>
        <w:gridCol w:w="507"/>
        <w:gridCol w:w="507"/>
        <w:gridCol w:w="507"/>
        <w:gridCol w:w="507"/>
        <w:gridCol w:w="507"/>
        <w:gridCol w:w="507"/>
        <w:gridCol w:w="507"/>
        <w:gridCol w:w="507"/>
        <w:gridCol w:w="507"/>
        <w:gridCol w:w="507"/>
      </w:tblGrid>
      <w:tr>
        <w:trPr>
          <w:trHeight w:val="500" w:hRule="atLeast"/>
        </w:trPr>
        <w:tc>
          <w:tcPr>
            <w:shd w:fill="cbcbcb" w:color="auto" w:val="clear"/>
          </w:tcPr>
          <w:p/>
        </w:tc>
        <w:tc>
          <w:tcPr>
            <w:shd w:fill="cbcbcb" w:color="auto" w:val="clear"/>
          </w:tcPr>
          <w:p/>
        </w:tc>
        <w:tc>
          <w:tcPr>
            <w:shd w:fill="f8f5fa" w:color="auto" w:val="clear"/>
          </w:tcPr>
          <w:p>
            <w:r>
              <w:t xml:space="preserve">1</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3</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r>
              <w:t xml:space="preserve">4</w:t>
            </w: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8</w:t>
            </w:r>
          </w:p>
        </w:tc>
        <w:tc>
          <w:tcPr>
            <w:shd w:fill="cbcbcb" w:color="auto" w:val="clear"/>
          </w:tcPr>
          <w:p/>
        </w:tc>
        <w:tc>
          <w:tcPr>
            <w:shd w:fill="f8f5fa" w:color="auto" w:val="clear"/>
          </w:tcPr>
          <w:p/>
        </w:tc>
        <w:tc>
          <w:tcPr>
            <w:shd w:fill="cbcbcb" w:color="auto" w:val="clear"/>
          </w:tcPr>
          <w:p/>
        </w:tc>
        <w:tc>
          <w:tcPr>
            <w:shd w:fill="f8f5fa" w:color="auto" w:val="clear"/>
          </w:tcPr>
          <w:p>
            <w:r>
              <w:t xml:space="preserve">6</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r>
              <w:t xml:space="preserve">2</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f8f5fa" w:color="auto" w:val="clear"/>
          </w:tcPr>
          <w:p>
            <w:r>
              <w:t xml:space="preserve">7</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r>
      <w:tr>
        <w:trPr>
          <w:trHeight w:val="500" w:hRule="atLeast"/>
        </w:trPr>
        <w:tc>
          <w:tcPr>
            <w:shd w:fill="f8f5fa" w:color="auto" w:val="clear"/>
          </w:tcPr>
          <w:p>
            <w:r>
              <w:t xml:space="preserve">5</w:t>
            </w: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f8f5fa"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r>
        <w:trPr>
          <w:trHeight w:val="500" w:hRule="atLeast"/>
        </w:trPr>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f8f5fa"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c>
          <w:tcPr>
            <w:shd w:fill="cbcbcb" w:color="auto" w:val="clear"/>
          </w:tcPr>
          <w:p/>
        </w:tc>
      </w:tr>
    </w:tbl>
    <w:p>
      <w:pPr>
        <w:pStyle w:val="default"/>
      </w:pPr>
    </w:p>
    <w:p>
      <w:pPr>
        <w:pStyle w:val="default"/>
      </w:pPr>
      <w:r>
        <w:t xml:space="preserve">Across</w:t>
      </w:r>
    </w:p>
    <w:p>
      <w:pPr>
        <w:pStyle w:val="default"/>
      </w:pPr>
      <w:r>
        <w:t xml:space="preserve">2 Welche Verbindung bildet Natrium bei der Reaktion mit Wasser? (15)</w:t>
      </w:r>
    </w:p>
    <w:p>
      <w:pPr>
        <w:pStyle w:val="default"/>
      </w:pPr>
      <w:r>
        <w:t xml:space="preserve">5 Welche Art von Reaktion entsteht, wenn Natrium mit Sauerstoff reagiert? (9)</w:t>
      </w:r>
    </w:p>
    <w:p>
      <w:pPr>
        <w:pStyle w:val="default"/>
      </w:pPr>
      <w:r>
        <w:t xml:space="preserve">6 Wie beschreibt man eine Reaktion, die Wärme freisetzt, wie bei Natrium und Wasser? (8)</w:t>
      </w:r>
    </w:p>
    <w:p>
      <w:pPr>
        <w:pStyle w:val="default"/>
      </w:pPr>
      <w:r>
        <w:t xml:space="preserve">7 In welcher natürlichen großen Ansammlung findet man oft Natriumchlorid? (8)</w:t>
      </w:r>
    </w:p>
    <w:p>
      <w:pPr>
        <w:pStyle w:val="default"/>
      </w:pPr>
    </w:p>
    <w:p>
      <w:pPr>
        <w:pStyle w:val="default"/>
      </w:pPr>
      <w:r>
        <w:t xml:space="preserve">Down</w:t>
      </w:r>
    </w:p>
    <w:p>
      <w:pPr>
        <w:pStyle w:val="default"/>
      </w:pPr>
      <w:r>
        <w:t xml:space="preserve">1 In welcher Form kommt Natrium in der Natur hauptsächlich vor? (14)</w:t>
      </w:r>
    </w:p>
    <w:p>
      <w:pPr>
        <w:pStyle w:val="default"/>
      </w:pPr>
      <w:r>
        <w:t xml:space="preserve">3 Welches Gas entsteht bei der Reaktion von Natrium mit Wasser? (11)</w:t>
      </w:r>
    </w:p>
    <w:p>
      <w:pPr>
        <w:pStyle w:val="default"/>
      </w:pPr>
      <w:r>
        <w:t xml:space="preserve">4 Wie wird Natriumchlorid im Alltag genannt? (8)</w:t>
      </w:r>
    </w:p>
    <w:p>
      <w:pPr>
        <w:pStyle w:val="default"/>
      </w:pPr>
      <w:r>
        <w:t xml:space="preserve">8 Welches Produkt wird in der Industrie häufig mit Natrium hergestellt? (4)</w:t>
      </w:r>
    </w:p>
    <w:sectPr>
      <w:headerReference w:type="default" r:id="rId6"/>
      <w:pgSz w:w="11906" w:h="16838" w:orient="portrait"/>
      <w:pgMar w:top="1in" w:right="1in" w:bottom="1in" w:left="1in" w:header="708" w:footer="708" w:gutter="0"/>
      <w:pgNumType/>
      <w:docGrid w:linePitch="360"/>
    </w:sectPr>
  </w:body>
</w:document>
</file>

<file path=word/comments.xml><?xml version="1.0" encoding="utf-8"?>
<w:comment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Heading1"/>
    </w:pPr>
    <w:r>
      <w:t xml:space="preserve">Steckbrief chemische Elemente</w:t>
    </w:r>
  </w:p>
  <w:p>
    <w:pPr>
      <w:pStyle w:val="default"/>
    </w:pPr>
    <w:r>
      <w:t xml:space="preserve">Name:</w:t>
    </w:r>
    <w:r>
      <w:t xml:space="preserve">                                       </w:t>
    </w:r>
    <w:r>
      <w:t xml:space="preserve">Date:</w:t>
    </w:r>
  </w:p>
  <w:p>
    <w:r>
      <w:drawing>
        <wp:anchor distT="0" distB="0" distL="0" distR="0" simplePos="0" allowOverlap="1" behindDoc="1" locked="0" layoutInCell="1" relativeHeight="1047750">
          <wp:simplePos x="0" y="0"/>
          <wp:positionH relativeFrom="page">
            <wp:posOffset>0</wp:posOffset>
          </wp:positionH>
          <wp:positionV relativeFrom="page">
            <wp:posOffset>140000</wp:posOffset>
          </wp:positionV>
          <wp:extent cx="7620000" cy="1047750"/>
          <wp:effectExtent b="0" l="0" r="0" t="0"/>
          <wp:wrapNone/>
          <wp:docPr id="3201"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0" cstate="none"/>
                  <a:srcRect/>
                  <a:stretch>
                    <a:fillRect/>
                  </a:stretch>
                </pic:blipFill>
                <pic:spPr bwMode="auto">
                  <a:xfrm>
                    <a:off x="0" y="0"/>
                    <a:ext cx="7620000" cy="1047750"/>
                  </a:xfrm>
                  <a:prstGeom prst="rect">
                    <a:avLst/>
                  </a:prstGeom>
                </pic:spPr>
              </pic:pic>
            </a:graphicData>
          </a:graphic>
        </wp:anchor>
      </w:drawing>
    </w:r>
  </w:p>
  <w:p>
    <w:r>
      <w:drawing>
        <wp:anchor distT="0" distB="0" distL="0" distR="0" simplePos="0" allowOverlap="1" behindDoc="0" locked="0" layoutInCell="1" relativeHeight="762000">
          <wp:simplePos x="0" y="0"/>
          <wp:positionH relativeFrom="page">
            <wp:posOffset>5760000</wp:posOffset>
          </wp:positionH>
          <wp:positionV relativeFrom="page">
            <wp:posOffset>320000</wp:posOffset>
          </wp:positionV>
          <wp:extent cx="762000" cy="762000"/>
          <wp:effectExtent b="0" l="0" r="0" t="0"/>
          <wp:wrapNone/>
          <wp:docPr id="3202" name="" descr="" tit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r=""/>
                  <pic:cNvPicPr>
                    <a:picLocks noChangeAspect="1" noChangeArrowheads="1"/>
                  </pic:cNvPicPr>
                </pic:nvPicPr>
                <pic:blipFill>
                  <a:blip r:embed="rId1" cstate="none"/>
                  <a:srcRect/>
                  <a:stretch>
                    <a:fillRect/>
                  </a:stretch>
                </pic:blipFill>
                <pic:spPr bwMode="auto">
                  <a:xfrm>
                    <a:off x="0" y="0"/>
                    <a:ext cx="762000" cy="76200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3205" w15:restartNumberingAfterBreak="0">
    <w:multiLevelType w:val="hybridMultilevel"/>
    <w:lvl w:ilvl="0" w15:tentative="1">
      <w:start w:val="1"/>
      <w:numFmt w:val="bullet"/>
      <w:lvlText w:val="●"/>
      <w:lvlJc w:val="left"/>
      <w:pPr>
        <w:ind w:left="720" w:hanging="360"/>
      </w:pPr>
    </w:lvl>
    <w:lvl w:ilvl="1" w15:tentative="1">
      <w:start w:val="1"/>
      <w:numFmt w:val="bullet"/>
      <w:lvlText w:val="○"/>
      <w:lvlJc w:val="left"/>
      <w:pPr>
        <w:ind w:left="1440" w:hanging="360"/>
      </w:pPr>
    </w:lvl>
    <w:lvl w:ilvl="2" w15:tentative="1">
      <w:start w:val="1"/>
      <w:numFmt w:val="bullet"/>
      <w:lvlText w:val="■"/>
      <w:lvlJc w:val="left"/>
      <w:pPr>
        <w:ind w:left="2160" w:hanging="360"/>
      </w:pPr>
    </w:lvl>
    <w:lvl w:ilvl="3" w15:tentative="1">
      <w:start w:val="1"/>
      <w:numFmt w:val="bullet"/>
      <w:lvlText w:val="●"/>
      <w:lvlJc w:val="left"/>
      <w:pPr>
        <w:ind w:left="2880" w:hanging="360"/>
      </w:pPr>
    </w:lvl>
    <w:lvl w:ilvl="4" w15:tentative="1">
      <w:start w:val="1"/>
      <w:numFmt w:val="bullet"/>
      <w:lvlText w:val="○"/>
      <w:lvlJc w:val="left"/>
      <w:pPr>
        <w:ind w:left="3600" w:hanging="360"/>
      </w:pPr>
    </w:lvl>
    <w:lvl w:ilvl="5" w15:tentative="1">
      <w:start w:val="1"/>
      <w:numFmt w:val="bullet"/>
      <w:lvlText w:val="■"/>
      <w:lvlJc w:val="left"/>
      <w:pPr>
        <w:ind w:left="4320" w:hanging="360"/>
      </w:pPr>
    </w:lvl>
    <w:lvl w:ilvl="6" w15:tentative="1">
      <w:start w:val="1"/>
      <w:numFmt w:val="bullet"/>
      <w:lvlText w:val="●"/>
      <w:lvlJc w:val="left"/>
      <w:pPr>
        <w:ind w:left="5040" w:hanging="360"/>
      </w:pPr>
    </w:lvl>
    <w:lvl w:ilvl="7" w15:tentative="1">
      <w:start w:val="1"/>
      <w:numFmt w:val="bullet"/>
      <w:lvlText w:val="●"/>
      <w:lvlJc w:val="left"/>
      <w:pPr>
        <w:ind w:left="5760" w:hanging="360"/>
      </w:pPr>
    </w:lvl>
    <w:lvl w:ilvl="8" w15:tentative="1">
      <w:start w:val="1"/>
      <w:numFmt w:val="bullet"/>
      <w:lvlText w:val="●"/>
      <w:lvlJc w:val="left"/>
      <w:pPr>
        <w:ind w:left="6480" w:hanging="360"/>
      </w:pPr>
    </w:lvl>
  </w:abstractNum>
  <w:num w:numId="1">
    <w:abstractNumId w:val="3205"/>
    <w:lvlOverride w:ilvl="0">
      <w:startOverride w:val="1"/>
    </w:lvlOverride>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evenAndOddHeaders w:val="false"/>
  <w:compat>
    <w:compatSetting w:val="15" w:uri="http://schemas.microsoft.com/office/word" w:name="compatibilityMode"/>
  </w:compat>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b w:val="false"/>
        <w:bCs w:val="false"/>
        <w:sz w:val="22"/>
        <w:szCs w:val="22"/>
        <w:rFonts w:ascii="Arial" w:cs="Arial" w:eastAsia="Arial" w:hAnsi="Arial"/>
      </w:rPr>
    </w:rPrDefault>
    <w:pPrDefault/>
  </w:docDefaults>
  <w:style w:type="paragraph" w:styleId="Title">
    <w:name w:val="Title"/>
    <w:basedOn w:val="Normal"/>
    <w:next w:val="Normal"/>
    <w:qFormat/>
    <w:rPr>
      <w:sz w:val="56"/>
      <w:szCs w:val="56"/>
    </w:rPr>
  </w:style>
  <w:style w:type="paragraph" w:styleId="Heading1">
    <w:name w:val="Heading 1"/>
    <w:basedOn w:val="Normal"/>
    <w:next w:val="Normal"/>
    <w:qFormat/>
    <w:pPr>
      <w:spacing w:before="0" w:after="200"/>
    </w:pPr>
    <w:rPr>
      <w:b/>
      <w:bCs/>
      <w:sz w:val="32"/>
      <w:szCs w:val="32"/>
      <w:rFonts w:ascii="Arial" w:cs="Arial" w:eastAsia="Arial" w:hAnsi="Arial"/>
    </w:rPr>
  </w:style>
  <w:style w:type="paragraph" w:styleId="Heading2">
    <w:name w:val="Heading 2"/>
    <w:basedOn w:val="Normal"/>
    <w:next w:val="Normal"/>
    <w:qFormat/>
    <w:pPr>
      <w:spacing w:before="0" w:after="200"/>
    </w:pPr>
    <w:rPr>
      <w:b/>
      <w:bCs/>
      <w:sz w:val="26"/>
      <w:szCs w:val="26"/>
      <w:rFonts w:ascii="Arial" w:cs="Arial" w:eastAsia="Arial" w:hAnsi="Arial"/>
    </w:rPr>
  </w:style>
  <w:style w:type="paragraph" w:styleId="Heading3">
    <w:name w:val="Heading 3"/>
    <w:basedOn w:val="Normal"/>
    <w:next w:val="Normal"/>
    <w:qFormat/>
    <w:pPr>
      <w:spacing w:before="240" w:after="200"/>
    </w:pPr>
    <w:rPr>
      <w:b/>
      <w:bCs/>
      <w:sz w:val="24"/>
      <w:szCs w:val="24"/>
      <w:rFonts w:ascii="Arial" w:cs="Arial" w:eastAsia="Arial" w:hAnsi="Arial"/>
    </w:rPr>
  </w:style>
  <w:style w:type="paragraph" w:styleId="Heading4">
    <w:name w:val="Heading 4"/>
    <w:basedOn w:val="Normal"/>
    <w:next w:val="Normal"/>
    <w:qFormat/>
    <w:rPr>
      <w:i/>
      <w:iCs/>
      <w:color w:val="2E74B5"/>
    </w:rPr>
  </w:style>
  <w:style w:type="paragraph" w:styleId="Heading5">
    <w:name w:val="Heading 5"/>
    <w:basedOn w:val="Normal"/>
    <w:next w:val="Normal"/>
    <w:qFormat/>
    <w:rPr>
      <w:color w:val="2E74B5"/>
    </w:rPr>
  </w:style>
  <w:style w:type="paragraph" w:styleId="Heading6">
    <w:name w:val="Heading 6"/>
    <w:basedOn w:val="Normal"/>
    <w:next w:val="Normal"/>
    <w:qFormat/>
    <w:pPr>
      <w:spacing w:after="120"/>
    </w:pPr>
    <w:rPr>
      <w:b/>
      <w:bCs/>
      <w:sz w:val="22"/>
      <w:szCs w:val="22"/>
      <w:rFonts w:ascii="Arial" w:cs="Arial" w:eastAsia="Arial" w:hAnsi="Arial"/>
    </w:rPr>
  </w:style>
  <w:style w:type="paragraph" w:styleId="Strong">
    <w:name w:val="Strong"/>
    <w:basedOn w:val="Normal"/>
    <w:next w:val="Normal"/>
    <w:qFormat/>
    <w:rPr>
      <w:b/>
      <w:bCs/>
    </w:rPr>
  </w:style>
  <w:style w:type="paragraph" w:styleId="ListParagraph">
    <w:name w:val="List Paragraph"/>
    <w:basedOn w:val="Normal"/>
    <w:qFormat/>
  </w:style>
  <w:style w:type="character" w:styleId="Hyperlink">
    <w:name w:val="Hyperlink"/>
    <w:basedOn w:val="DefaultParagraphFont"/>
    <w:uiPriority w:val="99"/>
    <w:unhideWhenUsed/>
    <w:rPr>
      <w:u w:val="single"/>
      <w:color w:val="0563C1"/>
    </w:rPr>
  </w:style>
  <w:style w:type="character" w:styleId="FootnoteReference">
    <w:name w:val="footnote reference"/>
    <w:basedOn w:val="DefaultParagraphFont"/>
    <w:uiPriority w:val="99"/>
    <w:semiHidden/>
    <w:unhideWhenUsed/>
    <w:rPr>
      <w:vertAlign w:val="superscript"/>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styleId="FootnoteTextChar">
    <w:name w:val="Footnote Text Char"/>
    <w:basedOn w:val="DefaultParagraphFont"/>
    <w:link w:val="FootnoteText"/>
    <w:uiPriority w:val="99"/>
    <w:semiHidden/>
    <w:unhideWhenUsed/>
    <w:rPr>
      <w:sz w:val="20"/>
      <w:szCs w:val="20"/>
    </w:rPr>
  </w:style>
  <w:style w:type="paragraph" w:styleId="default">
    <w:name w:val="Default"/>
    <w:basedOn w:val="Normal"/>
    <w:next w:val="Normal"/>
    <w:pPr>
      <w:spacing w:line="360"/>
    </w:pPr>
    <w:rPr>
      <w:sz w:val="22"/>
      <w:szCs w:val="22"/>
      <w:rFonts w:ascii="Arial" w:cs="Arial" w:eastAsia="Arial" w:hAnsi="Arial"/>
    </w:rPr>
  </w:style>
  <w:style w:type="paragraph" w:styleId="small">
    <w:name w:val="Small"/>
    <w:basedOn w:val="Normal"/>
    <w:next w:val="Normal"/>
    <w:pPr>
      <w:spacing w:line="360"/>
    </w:pPr>
    <w:rPr>
      <w:sz w:val="18"/>
      <w:szCs w:val="18"/>
      <w:rFonts w:ascii="Arial" w:cs="Arial" w:eastAsia="Arial" w:hAnsi="Arial"/>
    </w:rPr>
  </w:style>
  <w:style w:type="paragraph" w:styleId="strong">
    <w:name w:val="Strong"/>
    <w:basedOn w:val="Normal"/>
    <w:next w:val="Normal"/>
    <w:pPr>
      <w:spacing w:line="360" w:lineRule="exact"/>
    </w:pPr>
    <w:rPr>
      <w:b/>
      <w:bCs/>
      <w:sz w:val="22"/>
      <w:szCs w:val="22"/>
      <w:rFonts w:ascii="Arial" w:cs="Arial" w:eastAsia="Arial" w:hAnsi="Arial"/>
    </w:rPr>
  </w:style>
  <w:style w:type="paragraph" w:styleId="label">
    <w:name w:val="Label"/>
    <w:basedOn w:val="Normal"/>
    <w:next w:val="Normal"/>
    <w:pPr>
      <w:spacing w:line="240" w:lineRule="exact"/>
    </w:pPr>
    <w:rPr>
      <w:b/>
      <w:bCs/>
      <w:color w:val="64748b"/>
      <w:sz w:val="22"/>
      <w:szCs w:val="22"/>
      <w:rFonts w:ascii="Arial" w:cs="Arial" w:eastAsia="Arial" w:hAnsi="Arial"/>
    </w:rPr>
  </w:style>
  <w:style w:type="paragraph" w:styleId="narrow">
    <w:name w:val="Narrow"/>
    <w:basedOn w:val="Normal"/>
    <w:next w:val="Normal"/>
    <w:pPr>
      <w:spacing w:line="240"/>
    </w:pPr>
    <w:rPr>
      <w:sz w:val="22"/>
      <w:szCs w:val="22"/>
      <w:rFonts w:ascii="Arial" w:cs="Arial" w:eastAsia="Arial" w:hAnsi="Arial"/>
    </w:rPr>
  </w:style>
</w:styles>
</file>

<file path=word/_rels/document.xml.rels><?xml version="1.0" encoding="UTF-8"?><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5" Type="http://schemas.openxmlformats.org/officeDocument/2006/relationships/comments" Target="comments.xml"/><Relationship Id="rId6" Type="http://schemas.openxmlformats.org/officeDocument/2006/relationships/header" Target="header1.xml"/><Relationship Id="rId7" Type="http://schemas.openxmlformats.org/officeDocument/2006/relationships/image" Target="media/98msyyxwzj3tze7h5siqt.png"/><Relationship Id="rId8" Type="http://schemas.openxmlformats.org/officeDocument/2006/relationships/image" Target="media/xm9cpahk4i8bfm7hdferx.png"/></Relationships>
</file>

<file path=word/_rels/footnotes.xml.rels><?xml version="1.0" encoding="UTF-8"?><Relationships xmlns="http://schemas.openxmlformats.org/package/2006/relationships"/>
</file>

<file path=word/_rels/header1.xml.rels><?xml version="1.0" encoding="UTF-8"?><Relationships xmlns="http://schemas.openxmlformats.org/package/2006/relationships"><Relationship Id="rId0" Type="http://schemas.openxmlformats.org/officeDocument/2006/relationships/image" Target="media/q5bouoh7vptcxkfr__fal.png"/><Relationship Id="rId1" Type="http://schemas.openxmlformats.org/officeDocument/2006/relationships/image" Target="media/exv-hccx96_3raqixghdy.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Un-named</dc:creator>
  <cp:lastModifiedBy>Un-named</cp:lastModifiedBy>
  <cp:revision>1</cp:revision>
  <dcterms:created xsi:type="dcterms:W3CDTF">2025-04-03T07:29:06.893Z</dcterms:created>
  <dcterms:modified xsi:type="dcterms:W3CDTF">2025-04-03T07:29:06.893Z</dcterms:modified>
</cp:coreProperties>
</file>

<file path=docProps/custom.xml><?xml version="1.0" encoding="utf-8"?>
<Properties xmlns="http://schemas.openxmlformats.org/officeDocument/2006/custom-properties" xmlns:vt="http://schemas.openxmlformats.org/officeDocument/2006/docPropsVTypes"/>
</file>