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Préposition (qui signifie au dessus-de)</w:t>
            </w:r>
            <w:r>
              <w:t xml:space="preserve">
Exemple: J’ai posé le courrier sur la table.</w:t>
            </w:r>
            <w:r>
              <w:t xml:space="preserve">
On peut remplacer sur par sous (le sens est alors inversé). (J’ai posé le courrier sous la table.)</w:t>
            </w:r>
            <w:r>
              <w:t xml:space="preserve">
Adjectif (synonyme de certain)</w:t>
            </w:r>
            <w:r>
              <w:t xml:space="preserve">
Exemple: Es-tu sûr de vouloir venir avec moi ?</w:t>
            </w:r>
            <w:r>
              <w:t xml:space="preserve">
On peut remplacer sûr par certain. (Es-tu certain de vouloir venir avec moi ?)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place la tasse _ la table.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Es-tu _ de ton choix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peux toujours compter _ moi.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suis _ que tu aimeras ce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J'ai trouvé un euro _ le sol.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n'est pas _ de sa réponse.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veut aller au cinéma, c'est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mets mon manteau _ le porte-manteau.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sûr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Sophie est ________ que son train est ________ le point de partir. Elle court ________ le quai et monte à bord juste à temps. Elle respire fort, elle est ________ que son cœur bat la chamade. Elle trouve sa place et s'assoit, ________ d'avoir tout préparé pour son voyage. Elle sort son livre et commence à lire. Quelques minutes plus tard, elle entend un bruit ________ la porte. C'est son ami, Marc ! Ils s'embrassent, ________ d'être heureux de se voir. Ils discutent ________ leurs projets pour le week-end. Sophie est ________ qu'ils vont passer un bon moment ensemble. Le train s'arrête ________ une petite gare, et ils descendent pour prendre un café. Ils sont ________ de prendre le prochain train pour continuer leur voyage.</w:t>
      </w:r>
      <w:r>
        <w:br/>
      </w:r>
    </w:p>
    <w:p>
      <w:pPr>
        <w:pStyle w:val="default"/>
      </w:pPr>
      <w:r>
        <w:t xml:space="preserve">sûrs</w:t>
      </w:r>
      <w:r>
        <w:t xml:space="preserve">, </w:t>
      </w:r>
      <w:r>
        <w:t xml:space="preserve">sur</w:t>
      </w:r>
      <w:r>
        <w:t xml:space="preserve">, </w:t>
      </w:r>
      <w:r>
        <w:t xml:space="preserve">sur</w:t>
      </w:r>
      <w:r>
        <w:t xml:space="preserve">, </w:t>
      </w:r>
      <w:r>
        <w:t xml:space="preserve">sûre</w:t>
      </w:r>
      <w:r>
        <w:t xml:space="preserve">, </w:t>
      </w:r>
      <w:r>
        <w:t xml:space="preserve">sur</w:t>
      </w:r>
      <w:r>
        <w:t xml:space="preserve">, </w:t>
      </w:r>
      <w:r>
        <w:t xml:space="preserve">sur</w:t>
      </w:r>
      <w:r>
        <w:t xml:space="preserve">, </w:t>
      </w:r>
      <w:r>
        <w:t xml:space="preserve">sûre</w:t>
      </w:r>
      <w:r>
        <w:t xml:space="preserve">, </w:t>
      </w:r>
      <w:r>
        <w:t xml:space="preserve">sur</w:t>
      </w:r>
      <w:r>
        <w:t xml:space="preserve">, </w:t>
      </w:r>
      <w:r>
        <w:t xml:space="preserve">sûre</w:t>
      </w:r>
      <w:r>
        <w:t xml:space="preserve">, </w:t>
      </w:r>
      <w:r>
        <w:t xml:space="preserve">sûre</w:t>
      </w:r>
      <w:r>
        <w:t xml:space="preserve">, </w:t>
      </w:r>
      <w:r>
        <w:t xml:space="preserve">sûrs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Je suis ________ que j'ai éteint le four.</w:t>
      </w:r>
      <w:r>
        <w:br/>
      </w:r>
      <w:r>
        <w:t xml:space="preserve">Les oiseaux volent ________ le ciel bleu.</w:t>
      </w:r>
      <w:r>
        <w:br/>
      </w:r>
      <w:r>
        <w:t xml:space="preserve">Es-tu ________ que tu as compris ?</w:t>
      </w:r>
      <w:r>
        <w:br/>
      </w:r>
      <w:r>
        <w:t xml:space="preserve">Je m'assois ________ le canapé confortable.</w:t>
      </w:r>
      <w:r>
        <w:br/>
      </w:r>
      <w:r>
        <w:t xml:space="preserve">Elle est ________ de réussir son examen.</w:t>
      </w:r>
      <w:r>
        <w:br/>
      </w:r>
      <w:r>
        <w:t xml:space="preserve">Il y a une tache ________ ta chemise blanche.</w:t>
      </w:r>
      <w:r>
        <w:br/>
      </w:r>
      <w:r>
        <w:t xml:space="preserve">Je ne suis pas ________ que cette robe me va.</w:t>
      </w:r>
      <w:r>
        <w:br/>
      </w:r>
      <w:r>
        <w:t xml:space="preserve">Les enfants jouent ________ la plage de sable blanc.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est, que, Il, gagner, allons, sur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terrain, Je, vais, pour, jouer,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Elle, pour, route, sur, ici, arriver,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faut, être, sur, vie, dans, de, ses, Il, choix,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suis, sur, de, le, point, partir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"sur" ou "sûr"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dnycmo27i-_nn9om2jff.png"/><Relationship Id="rId1" Type="http://schemas.openxmlformats.org/officeDocument/2006/relationships/image" Target="media/rllmplnfqc5mcgfnrwje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2025-05-06T06:58:18.636Z</dcterms:created>
  <dcterms:modified xsi:type="dcterms:W3CDTF">2025-05-06T06:58:18.636Z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