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3"/>
      </w:pPr>
      <w:r>
        <w:t xml:space="preserve">Part I: What is power?</w:t>
      </w:r>
    </w:p>
    <w:p>
      <w:r>
        <w:br w:type="page"/>
      </w:r>
    </w:p>
    <w:p>
      <w:pPr>
        <w:pStyle w:val="Heading3"/>
      </w:pPr>
      <w:r>
        <w:t xml:space="preserve">Alone or in small groups, come up with a definition of the term 'power'.</w:t>
      </w:r>
    </w:p>
    <w:p>
      <w:pPr>
        <w:pStyle w:val="Heading3"/>
      </w:pPr>
    </w:p>
    <w:p>
      <w:pPr>
        <w:pStyle w:val="default"/>
      </w:pPr>
      <w:r>
        <w:t xml:space="preserve">How would you define the concept of power in your own words?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Imagine, you have been granted absolute power for one month, with no consequences for your actions.</w:t>
      </w:r>
    </w:p>
    <w:p>
      <w:pPr>
        <w:pStyle w:val="default"/>
      </w:pPr>
      <w:r>
        <w:t xml:space="preserve">
</w:t>
      </w:r>
    </w:p>
    <w:p>
      <w:pPr>
        <w:pStyle w:val="Heading3"/>
      </w:pPr>
      <w:r>
        <w:t xml:space="preserve">Answer the following questions.</w:t>
      </w:r>
    </w:p>
    <w:p>
      <w:pPr>
        <w:pStyle w:val="Heading3"/>
      </w:pPr>
    </w:p>
    <w:p>
      <w:pPr>
        <w:pStyle w:val="default"/>
      </w:pPr>
      <w:r>
        <w:t xml:space="preserve">Describe what you would do, if you had absolute power for a month.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Debate whether you would use it for personal gain or the greater good.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Explain to what extent it would change you.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Describe and analyze the cartoon. Share your thoughts with a partner.</w:t>
      </w:r>
    </w:p>
    <w:p>
      <w:r>
        <w:drawing>
          <wp:inline distT="0" distB="0" distL="0" distR="0">
            <wp:extent cx="5715000" cy="3424535"/>
            <wp:effectExtent b="0" l="0" r="0" t="0"/>
            <wp:docPr id="2409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mall"/>
      </w:pPr>
      <w:r>
        <w:t xml:space="preserve">Image by &lt;a href="https://pixabay.com/users/gdj-1086657/?utm_source=link-attribution&amp;utm_medium=referral&amp;utm_campaign=image&amp;utm_content=7297651"&gt;Gordon Johnson&lt;/a&gt; from &lt;a href="https://pixabay.com//?utm_source=link-attribution&amp;utm_medium=referral&amp;utm_campaign=image&amp;utm_content=7297651"&gt;Pixabay&lt;/a&gt;</w:t>
      </w:r>
    </w:p>
    <w:p>
      <w:pPr>
        <w:pStyle w:val="Heading3"/>
      </w:pPr>
      <w:r>
        <w:t xml:space="preserve">Cartoon</w:t>
      </w:r>
    </w:p>
    <w:p>
      <w:pPr>
        <w:pStyle w:val="default"/>
      </w:pPr>
      <w:r>
        <w:t xml:space="preserve">Space for your notes.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</w:p>
    <w:p>
      <w:pPr>
        <w:pStyle w:val="default"/>
      </w:pPr>
      <w:r>
        <w:t xml:space="preserve">Comment on the statement 'power corrupts'.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Part II: Power and corruption in Shakespeare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Read the excerpts and complete the assignment.</w:t>
      </w:r>
    </w:p>
    <w:p>
      <w:pPr>
        <w:pStyle w:val="Heading3"/>
      </w:pPr>
      <w:r>
        <w:t xml:space="preserve">Form groups. Read and annotate the scenes, then create a character evolution chart, tracking the character's initial mindset, their justifications for their actions, and their emotional and psychological changes.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2"/>
      </w:pPr>
      <w:r>
        <w:t xml:space="preserve">Excerpt</w:t>
      </w:r>
    </w:p>
    <w:p>
      <w:pPr>
        <w:pStyle w:val="default"/>
      </w:pPr>
      <w:r>
        <w:t xml:space="preserve">Act 1, Scene 3: Macbeth hears the witches’ prophecy.</w:t>
      </w:r>
    </w:p>
    <w:p>
      <w:pPr>
        <w:pStyle w:val="default"/>
      </w:pPr>
      <w:r>
        <w:t xml:space="preserve">
First Witch: All hail, Macbeth! hail to thee, Thane of Glamis!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Second Witch: All hail, Macbeth! hail to thee, Thane of Cawdor!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Third Witch: All hail, Macbeth, that shalt be king hereafter!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Act 1, Scene 7: Macbeth debates killing Duncan.</w:t>
      </w:r>
    </w:p>
    <w:p>
      <w:pPr>
        <w:pStyle w:val="default"/>
      </w:pPr>
      <w:r>
        <w:t xml:space="preserve">
Macbeth: If it were done when 'tis done, then 'twere well</w:t>
      </w:r>
      <w:r>
        <w:t xml:space="preserve">
It were done quickly: if the assassination</w:t>
      </w:r>
      <w:r>
        <w:t xml:space="preserve">
Could trammel up the consequence, and catch</w:t>
      </w:r>
      <w:r>
        <w:t xml:space="preserve">
With his surcease success; that but this blow</w:t>
      </w:r>
      <w:r>
        <w:t xml:space="preserve">
Might be the be-all and the end-all–here,</w:t>
      </w:r>
      <w:r>
        <w:t xml:space="preserve">
But here, upon this bank and shoal of time,</w:t>
      </w:r>
      <w:r>
        <w:t xml:space="preserve">
We'ld jump the life to come. But in these cases</w:t>
      </w:r>
      <w:r>
        <w:t xml:space="preserve">
We still have judgment here; that we but teach</w:t>
      </w:r>
      <w:r>
        <w:t xml:space="preserve">
Bloody instructions, which, being taught, return</w:t>
      </w:r>
      <w:r>
        <w:t xml:space="preserve">
To plague the inventor: this even-handed justice</w:t>
      </w:r>
      <w:r>
        <w:t xml:space="preserve">
Commends the ingredients of our poison'd chalice</w:t>
      </w:r>
      <w:r>
        <w:t xml:space="preserve">
To our own lips.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Act 2, Scene 1: Macbeth hallucinates the dagger.</w:t>
      </w:r>
    </w:p>
    <w:p>
      <w:pPr>
        <w:pStyle w:val="default"/>
      </w:pPr>
      <w:r>
        <w:t xml:space="preserve">
Macbeth: Is this a dagger which I see before me,</w:t>
      </w:r>
      <w:r>
        <w:t xml:space="preserve">
The handle toward my hand? Come, let me clutch thee.</w:t>
      </w:r>
      <w:r>
        <w:t xml:space="preserve">
I have thee not, and yet I see thee still.</w:t>
      </w:r>
      <w:r>
        <w:t xml:space="preserve">
Art thou not, fatal vision, sensible</w:t>
      </w:r>
      <w:r>
        <w:t xml:space="preserve">
To feeling as to sight? or art thou but</w:t>
      </w:r>
      <w:r>
        <w:t xml:space="preserve">
A dagger of the mind, a false creation,</w:t>
      </w:r>
      <w:r>
        <w:t xml:space="preserve">
Proceeding from the heat-oppressed brain?</w:t>
      </w:r>
      <w:r>
        <w:t xml:space="preserve">
I see thee yet, in form as palpable</w:t>
      </w:r>
      <w:r>
        <w:t xml:space="preserve">
As this which now I draw.</w:t>
      </w:r>
      <w:r>
        <w:t xml:space="preserve">
Thou marshall'st me the way that I was going;</w:t>
      </w:r>
      <w:r>
        <w:t xml:space="preserve">
And such an instrument I was to use.</w:t>
      </w:r>
      <w:r>
        <w:t xml:space="preserve">
Mine eyes are made the fools o' the other senses,</w:t>
      </w:r>
      <w:r>
        <w:t xml:space="preserve">
Or else worth all the rest; I see thee still,</w:t>
      </w:r>
      <w:r>
        <w:t xml:space="preserve">
And on thy blade and dudgeon gouts of blood,</w:t>
      </w:r>
      <w:r>
        <w:t xml:space="preserve">
Which was not so before. There's no such thing:</w:t>
      </w:r>
      <w:r>
        <w:t xml:space="preserve">
It is the bloody business which informs</w:t>
      </w:r>
      <w:r>
        <w:t xml:space="preserve">
Thus to mine eyes. Now o'er the one halfworld</w:t>
      </w:r>
      <w:r>
        <w:t xml:space="preserve">
Nature seems dead, and wicked dreams abuse</w:t>
      </w:r>
      <w:r>
        <w:t xml:space="preserve">
The curtain'd sleep; witchcraft celebrates</w:t>
      </w:r>
      <w:r>
        <w:t xml:space="preserve">
Pale Hecate's offerings, and wither'd murder,</w:t>
      </w:r>
      <w:r>
        <w:t xml:space="preserve">
Alarum'd by his sentinel, the wolf,</w:t>
      </w:r>
      <w:r>
        <w:t xml:space="preserve">
Whose howl's his watch, thus with his stealthy pace.</w:t>
      </w:r>
      <w:r>
        <w:t xml:space="preserve">
With Tarquin's ravishing strides, towards his design</w:t>
      </w:r>
      <w:r>
        <w:t xml:space="preserve">
Moves like a ghost. Thou sure and firm-set earth,</w:t>
      </w:r>
      <w:r>
        <w:t xml:space="preserve">
Hear not my steps, which way they walk, for fear</w:t>
      </w:r>
      <w:r>
        <w:t xml:space="preserve">
Thy very stones prate of my whereabout,</w:t>
      </w:r>
      <w:r>
        <w:t xml:space="preserve">
And take the present horror from the time,</w:t>
      </w:r>
      <w:r>
        <w:t xml:space="preserve">
Which now suits with it. Whiles I threat, he lives:</w:t>
      </w:r>
      <w:r>
        <w:t xml:space="preserve">
Words to the heat of deeds too cold breath gives.</w:t>
      </w:r>
      <w:r>
        <w:t xml:space="preserve">
[A bell rings]</w:t>
      </w:r>
      <w:r>
        <w:t xml:space="preserve">
I go, and it is done; the bell invites me.</w:t>
      </w:r>
      <w:r>
        <w:t xml:space="preserve">
Hear it not, Duncan; for it is a knell</w:t>
      </w:r>
      <w:r>
        <w:t xml:space="preserve">
That summons thee to heaven or to hell.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Act 3, Scene 1: Macbeth decides to kill Banquo.</w:t>
      </w:r>
    </w:p>
    <w:p>
      <w:pPr>
        <w:pStyle w:val="default"/>
      </w:pPr>
      <w:r>
        <w:t xml:space="preserve">
Macbeth: To be thus is nothing;</w:t>
      </w:r>
      <w:r>
        <w:t xml:space="preserve">
But to be safely thus. Our fears in Banquo</w:t>
      </w:r>
      <w:r>
        <w:t xml:space="preserve">
Stick deep; and in his royalty of nature</w:t>
      </w:r>
      <w:r>
        <w:t xml:space="preserve">
Reigns that which would be fear'd: 'tis much he dares;</w:t>
      </w:r>
      <w:r>
        <w:t xml:space="preserve">
And, to that dauntless temper of his mind,</w:t>
      </w:r>
      <w:r>
        <w:t xml:space="preserve">
He hath a wisdom that doth guide his valour</w:t>
      </w:r>
      <w:r>
        <w:t xml:space="preserve">
To act in safety. There is none but he</w:t>
      </w:r>
      <w:r>
        <w:t xml:space="preserve">
Whose being I do fear: and, under him,</w:t>
      </w:r>
      <w:r>
        <w:t xml:space="preserve">
My Genius is rebuked; as, it is said,</w:t>
      </w:r>
      <w:r>
        <w:t xml:space="preserve">
Mark Antony's was by Caesar. He chid the sisters</w:t>
      </w:r>
      <w:r>
        <w:t xml:space="preserve">
When first they put the name of king upon me,</w:t>
      </w:r>
      <w:r>
        <w:t xml:space="preserve">
And bade them speak to him: then prophet-like</w:t>
      </w:r>
      <w:r>
        <w:t xml:space="preserve">
They hail'd him father to a line of kings:</w:t>
      </w:r>
      <w:r>
        <w:t xml:space="preserve">
Upon my head they placed a fruitless crown,</w:t>
      </w:r>
      <w:r>
        <w:t xml:space="preserve">
And put a barren sceptre in my gripe,</w:t>
      </w:r>
      <w:r>
        <w:t xml:space="preserve">
Thence to be wrench'd with an unlineal hand,</w:t>
      </w:r>
      <w:r>
        <w:t xml:space="preserve">
No son of mine succeeding. If't be so,</w:t>
      </w:r>
      <w:r>
        <w:t xml:space="preserve">
For Banquo's issue have I filed my mind;</w:t>
      </w:r>
      <w:r>
        <w:t xml:space="preserve">
For them the gracious Duncan have I murder'd;</w:t>
      </w:r>
      <w:r>
        <w:t xml:space="preserve">
Put rancours in the vessel of my peace</w:t>
      </w:r>
      <w:r>
        <w:t xml:space="preserve">
Only for them, and mine eternal jewel</w:t>
      </w:r>
      <w:r>
        <w:t xml:space="preserve">
Given to the common enemy of man,</w:t>
      </w:r>
      <w:r>
        <w:t xml:space="preserve">
To make them kings, the seed of Banquo kings!</w:t>
      </w:r>
      <w:r>
        <w:t xml:space="preserve">
Rather than so, come, Fate, into the list,</w:t>
      </w:r>
      <w:r>
        <w:t xml:space="preserve">
And champion me to the utterance!</w:t>
      </w:r>
      <w:r>
        <w:t xml:space="preserve">
Who's there?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Act 5, Scene 5: Macbeth’s famous “Tomorrow, and tomorrow, and tomorrow” speech.</w:t>
      </w:r>
    </w:p>
    <w:p>
      <w:pPr>
        <w:pStyle w:val="default"/>
      </w:pPr>
      <w:r>
        <w:t xml:space="preserve">
Macbeth: She should have died hereafter;</w:t>
      </w:r>
      <w:r>
        <w:t xml:space="preserve">
There would have been a time for such a word.</w:t>
      </w:r>
      <w:r>
        <w:t xml:space="preserve">
To-morrow, and to-morrow, and to-morrow,</w:t>
      </w:r>
      <w:r>
        <w:t xml:space="preserve">
Creeps in this petty pace from day to day</w:t>
      </w:r>
      <w:r>
        <w:t xml:space="preserve">
To the last syllable of recorded time,</w:t>
      </w:r>
      <w:r>
        <w:t xml:space="preserve">
And all our yesterdays have lighted fools</w:t>
      </w:r>
      <w:r>
        <w:t xml:space="preserve">
The way to dusty death. Out, out, brief candle!</w:t>
      </w:r>
      <w:r>
        <w:t xml:space="preserve">
Life's but a walking shadow, a poor player</w:t>
      </w:r>
      <w:r>
        <w:t xml:space="preserve">
That struts and frets his hour upon the stage</w:t>
      </w:r>
      <w:r>
        <w:t xml:space="preserve">
And then is heard no more: it is a tale</w:t>
      </w:r>
      <w:r>
        <w:t xml:space="preserve">
Told by an idiot, full of sound and fury,</w:t>
      </w:r>
      <w:r>
        <w:t xml:space="preserve">
Signifying nothing.</w:t>
      </w:r>
    </w:p>
    <w:p>
      <w:r>
        <w:br w:type="page"/>
      </w:r>
    </w:p>
    <w:p>
      <w:pPr>
        <w:pStyle w:val="Heading3"/>
      </w:pPr>
      <w:r>
        <w:t xml:space="preserve">Part III: Interactive activities</w:t>
      </w:r>
    </w:p>
    <w:p>
      <w:pPr>
        <w:pStyle w:val="Heading3"/>
      </w:pPr>
    </w:p>
    <w:p>
      <w:pPr>
        <w:pStyle w:val="default"/>
      </w:pPr>
      <w:r>
        <w:t xml:space="preserve">Option 1: Create a modern news report on the character's rise and fall. Include a headline, an eyewitness report and a psychological report.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Option 2: Create an artistic representation of the character's development, focusing on symbols and imagery from the play.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Part IV: Connection to the real world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How does the Shakespearean character compare to today's powerful people?</w:t>
      </w:r>
    </w:p>
    <w:p>
      <w:pPr>
        <w:pStyle w:val="Heading3"/>
      </w:pPr>
    </w:p>
    <w:p>
      <w:pPr>
        <w:pStyle w:val="default"/>
      </w:pPr>
      <w:r>
        <w:t xml:space="preserve">Explore the theme of ambition in Macbeth and compare it to the ambitions of contemporary business leaders. How does unchecked ambition lead to corruption in both instances?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Evaluate the consequences of Macbeth's tyranny on Scotland and compare them to the effects of a modern tyrant on their nation. How does absolute power corrupt leaders and impact their people?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Compare Macbeth's initial reluctance to commit murder with the ethical dilemmas faced by real-world leaders. How does the struggle between moral integrity and the pursuit of power manifest in both situations?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EXTRA</w:t>
      </w:r>
    </w:p>
    <w:p>
      <w:pPr>
        <w:pStyle w:val="default"/>
      </w:pPr>
      <w:r>
        <w:t xml:space="preserve">
</w:t>
      </w:r>
    </w:p>
    <w:p>
      <w:pPr>
        <w:pStyle w:val="Heading3"/>
      </w:pPr>
      <w:r>
        <w:t xml:space="preserve">Debate whether the character is responsible for their own tyranny or if someone else is to blame.</w:t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9"/>
        <w:gridCol w:w="4819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Blame the Witches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41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Role: Argue that the witches are responsible for Macbeth's tyranny.
Responsibilities:
- Highlight the witches' manipulation and their prophecies.
- Discuss how their predictions influenced Macbeth's actions and ambitions.
- Emphasize the supernatural element and its impact on Macbeth's mental state.
- Suggest that without the witches' interference, Macbeth would not have pursued tyranny.</w:t>
            </w:r>
          </w:p>
          <w:p>
            <w:pPr>
              <w:pStyle w:val="small"/>
            </w:pPr>
            <w:r>
              <w:t xml:space="preserve">The advocate believes that the witches' prophecies set Macbeth on his dark path and manipulated him into committing heinous acts.</w:t>
            </w:r>
          </w:p>
        </w:tc>
        <w:tc>
          <w:p>
            <w:pPr>
              <w:pStyle w:val="label"/>
            </w:pPr>
            <w:r>
              <w:t xml:space="preserve">Blame Lady Macbeth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41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Role: Argue that Lady Macbeth is responsible for Macbeth's tyranny.
Responsibilities:
- Highlight Lady Macbeth's ambition and her influence over Macbeth.
- Discuss her role in planning Duncan's murder and her manipulation of Macbeth.
- Emphasize her relentless encouragement and pressure on Macbeth to seize power.
- Suggest that without Lady Macbeth's instigation, Macbeth would not have become a tyrant.</w:t>
            </w:r>
          </w:p>
          <w:p>
            <w:pPr>
              <w:pStyle w:val="small"/>
            </w:pPr>
            <w:r>
              <w:t xml:space="preserve">The advocate believes that Lady Macbeth's ambition and manipulation drove Macbeth to commit acts of tyranny.</w:t>
            </w: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Power and Corruption in Shakespeare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2407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2408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12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41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t21hjm62e_ctfqch7_ra6.png"/><Relationship Id="rId8" Type="http://schemas.openxmlformats.org/officeDocument/2006/relationships/image" Target="media/pfku4qhjtk8taqpotunlf.png"/><Relationship Id="rId9" Type="http://schemas.openxmlformats.org/officeDocument/2006/relationships/image" Target="media/xr0hcrb4axeqvqx5-528u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jqtr7hlw-dbli6ug2lr7b.png"/><Relationship Id="rId1" Type="http://schemas.openxmlformats.org/officeDocument/2006/relationships/image" Target="media/mfhqw6y99n9xxzwslnnfx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2025-06-07T07:43:07.831Z</dcterms:created>
  <dcterms:modified xsi:type="dcterms:W3CDTF">2025-06-07T07:43:07.831Z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