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4563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Youtube: Vous êtes de sang royal - DBY #42</w:t>
            </w:r>
          </w:p>
          <w:p>
            <w:pPr>
              <w:pStyle w:val="default"/>
            </w:pPr>
            <w:r>
              <w:t xml:space="preserve">To watch the youtube video just scan the QR code.</w:t>
            </w:r>
          </w:p>
          <w:p>
            <w:pPr>
              <w:pStyle w:val="small"/>
            </w:pPr>
            <w:r>
              <w:t xml:space="preserve">https://www.youtube.com/watch?v=wXAydbyKD_4</w:t>
            </w:r>
          </w:p>
        </w:tc>
      </w:tr>
    </w:tbl>
    <w:p>
      <w:pPr>
        <w:pStyle w:val="Heading3"/>
      </w:pPr>
      <w:r>
        <w:t xml:space="preserve">Choisissez si les phrases sont vraies ou fausses</w:t>
      </w:r>
    </w:p>
    <w:p>
      <w:pPr>
        <w:pStyle w:val="Heading6"/>
      </w:pPr>
      <w:r>
        <w:rPr>
          <w:b/>
          <w:bCs/>
        </w:rPr>
        <w:t xml:space="preserve">Selon les mathématiques de base, si vous êtes d'origine européenne, vous descendez en ligne droite de Charlemagne.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L'ensemble des individus de l'humanité ne feront jamais partie de votre très, très lointaine descendance.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La période à laquelle tous les humains actuels de l'humanité partagent les mêmes ancêtres communs est autour de 2000 ans avant Jésus-Christ.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L'acteur Christopher Lee a fait l'effort de retracer sa propre généalogie jusqu'à Charlemagne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Au IXe siècle, la population masculine de l'époque était de 15 millions.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Si vous faites un enfant, qui fera lui-même un enfant, qui en fera lui-même un, et ainsi de suite, vous ne ferez pas partie de la très longue liste des ancêtres de tous les humains du futur.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3"/>
      </w:pPr>
    </w:p>
    <w:p>
      <w:pPr>
        <w:pStyle w:val="default"/>
      </w:pPr>
      <w:r>
        <w:t xml:space="preserve">Décrivez en quoi l'arbre généalogique ressemble de moins en moins à un arbre au fur et à mesure que l'on remonte dans le temps.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Quelle est la période à laquelle tous les humains actuels de la planète partagent les mêmes ancêtres communs selon les chercheurs 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Quelle est la probabilité que Charlemagne soit un ancêtre de chacun de vos ancêtres masculins au IXe siècle 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Video compréhension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456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456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56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56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snno7lai_j_rrkmwx1hoe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dvnt5wh1yzvae9k_r2kkn.png"/><Relationship Id="rId1" Type="http://schemas.openxmlformats.org/officeDocument/2006/relationships/image" Target="media/d7tk4n_02-fvjvxwz-hoc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2025-06-17T03:19:53.031Z</dcterms:created>
  <dcterms:modified xsi:type="dcterms:W3CDTF">2025-06-17T03:19:53.031Z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