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</w:p>
    <w:p>
      <w:pPr>
        <w:pStyle w:val="default"/>
      </w:pPr>
      <w:r>
        <w:t xml:space="preserve">Expliquez l'expression idiomatique française 'Avoir les dents longues'.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Expliquez l'expression idiomatique française 'Faire la grasse matinée'.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Expliquez l'expression idiomatique française 'Poser un lapin'.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Choisissez l'expression correcte.</w:t>
      </w:r>
    </w:p>
    <w:p>
      <w:pPr>
        <w:pStyle w:val="default"/>
      </w:pPr>
      <w:r>
        <w:t xml:space="preserve">Est-ce que tu peux me prêter main forte / mettre la main à la pâte pour m'aider à déménager ?</w:t>
      </w:r>
      <w:r>
        <w:br/>
        <w:t xml:space="preserve">Je pense que tu devrais prendre le taureau par les cornes / voir la vie en rose et affronter ce problème directement.</w:t>
      </w:r>
      <w:r>
        <w:br/>
        <w:t xml:space="preserve">Il ne faut pas crier victoire trop vite / avoir la tête dans les nuages avant d'avoir les résultats officiels.</w:t>
      </w:r>
      <w:r>
        <w:br/>
        <w:t xml:space="preserve">J'ai l'impression que tu fais l'autruche / mets les bouchées doubles pour éviter de parler de tes problèmes.</w:t>
      </w:r>
      <w:r>
        <w:br/>
        <w:t xml:space="preserve">Mon frère a toujours les yeux plus gros que le ventre / les pieds sur terre quand il s'agit de commander au restaurant.</w:t>
      </w:r>
      <w:r>
        <w:br/>
        <w:t xml:space="preserve">Il est important de garder la tête froide / avoir la langue bien pendue lors d'une négociation.</w:t>
      </w:r>
      <w:r>
        <w:br/>
        <w:t xml:space="preserve">Tu as l'air de ne pas être dans ton assiette / sur la même longueur d'onde, est-ce que tout va bien ?</w:t>
      </w:r>
      <w:r>
        <w:br/>
        <w:t xml:space="preserve">Elle a la main verte / le cœur sur la main et son jardin est toujours magnifique.</w:t>
      </w:r>
    </w:p>
    <w:p>
      <w:pPr>
        <w:pStyle w:val="Heading3"/>
      </w:pPr>
      <w:r>
        <w:t xml:space="preserve">Choisissez les bonnes significations des expressions.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2000"/>
          </w:tcPr>
          <w:p>
            <w:pPr>
              <w:pStyle w:val="strong"/>
            </w:pPr>
            <w:r>
              <w:t xml:space="preserve">Expression</w:t>
            </w:r>
          </w:p>
        </w:tc>
        <w:tc>
          <w:tcPr>
            <w:tcW w:type="dxa" w:w="2000"/>
          </w:tcPr>
          <w:p>
            <w:pPr>
              <w:pStyle w:val="strong"/>
            </w:pPr>
            <w:r>
              <w:t xml:space="preserve">Signification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Tourner autour du pot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Jeter l'éponge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Avoir un chat dans la gorge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Poser un lapin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Avoir le bras long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Tirer les vers du nez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Avoir les yeux plus gros que le ventre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Se mettre le doigt dans l'œil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</w:tbl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Expressions idiomatiques B2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mwhloyz3nmh3_0jrilkea.png"/><Relationship Id="rId1" Type="http://schemas.openxmlformats.org/officeDocument/2006/relationships/image" Target="media/ho-u_jsl3eryqlehj9zjz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2025-04-03T13:11:41.892Z</dcterms:created>
  <dcterms:modified xsi:type="dcterms:W3CDTF">2025-04-03T13:11:41.892Z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